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95D31" w14:textId="77777777" w:rsidR="00AC55FD" w:rsidRPr="00B03A88" w:rsidRDefault="004E756B" w:rsidP="001C69C5">
      <w:pPr>
        <w:pStyle w:val="Default"/>
        <w:jc w:val="center"/>
        <w:rPr>
          <w:rFonts w:ascii="Calibri" w:hAnsi="Calibri" w:cs="Calibri"/>
          <w:bCs/>
          <w:iCs/>
          <w:color w:val="auto"/>
          <w:sz w:val="28"/>
          <w:szCs w:val="28"/>
        </w:rPr>
      </w:pPr>
      <w:r>
        <w:rPr>
          <w:noProof/>
        </w:rPr>
        <w:drawing>
          <wp:anchor distT="0" distB="0" distL="114300" distR="114300" simplePos="0" relativeHeight="251657728" behindDoc="1" locked="0" layoutInCell="1" allowOverlap="1" wp14:anchorId="45E9F15F" wp14:editId="3ADDA1C7">
            <wp:simplePos x="0" y="0"/>
            <wp:positionH relativeFrom="column">
              <wp:posOffset>478790</wp:posOffset>
            </wp:positionH>
            <wp:positionV relativeFrom="paragraph">
              <wp:posOffset>-1905</wp:posOffset>
            </wp:positionV>
            <wp:extent cx="5734050" cy="952500"/>
            <wp:effectExtent l="0" t="0" r="0" b="0"/>
            <wp:wrapTight wrapText="bothSides">
              <wp:wrapPolygon edited="0">
                <wp:start x="0" y="0"/>
                <wp:lineTo x="0" y="21168"/>
                <wp:lineTo x="21528" y="21168"/>
                <wp:lineTo x="2152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952500"/>
                    </a:xfrm>
                    <a:prstGeom prst="rect">
                      <a:avLst/>
                    </a:prstGeom>
                    <a:noFill/>
                  </pic:spPr>
                </pic:pic>
              </a:graphicData>
            </a:graphic>
            <wp14:sizeRelH relativeFrom="page">
              <wp14:pctWidth>0</wp14:pctWidth>
            </wp14:sizeRelH>
            <wp14:sizeRelV relativeFrom="page">
              <wp14:pctHeight>0</wp14:pctHeight>
            </wp14:sizeRelV>
          </wp:anchor>
        </w:drawing>
      </w:r>
    </w:p>
    <w:p w14:paraId="3098FC24" w14:textId="77777777" w:rsidR="00AC55FD" w:rsidRPr="00B03A88" w:rsidRDefault="00AC55FD" w:rsidP="001C69C5">
      <w:pPr>
        <w:pStyle w:val="Default"/>
        <w:jc w:val="center"/>
        <w:rPr>
          <w:rFonts w:ascii="Calibri" w:hAnsi="Calibri" w:cs="Calibri"/>
          <w:bCs/>
          <w:iCs/>
          <w:color w:val="auto"/>
          <w:sz w:val="28"/>
          <w:szCs w:val="28"/>
        </w:rPr>
      </w:pPr>
    </w:p>
    <w:p w14:paraId="780DB4A9" w14:textId="77777777" w:rsidR="00AC55FD" w:rsidRPr="00B03A88" w:rsidRDefault="00AC55FD" w:rsidP="001C69C5">
      <w:pPr>
        <w:pStyle w:val="Default"/>
        <w:jc w:val="center"/>
        <w:rPr>
          <w:rFonts w:ascii="Calibri" w:hAnsi="Calibri" w:cs="Calibri"/>
          <w:bCs/>
          <w:iCs/>
          <w:color w:val="auto"/>
          <w:sz w:val="28"/>
          <w:szCs w:val="28"/>
        </w:rPr>
      </w:pPr>
    </w:p>
    <w:p w14:paraId="40D8B174" w14:textId="77777777" w:rsidR="00BC77A9" w:rsidRPr="00DE6BD8" w:rsidRDefault="00BC77A9" w:rsidP="001C69C5">
      <w:pPr>
        <w:pStyle w:val="Default"/>
        <w:jc w:val="center"/>
        <w:rPr>
          <w:rFonts w:ascii="Calibri" w:hAnsi="Calibri" w:cs="Calibri"/>
          <w:b/>
          <w:bCs/>
          <w:iCs/>
          <w:color w:val="auto"/>
          <w:sz w:val="28"/>
          <w:szCs w:val="28"/>
          <w:u w:val="single"/>
        </w:rPr>
      </w:pPr>
    </w:p>
    <w:p w14:paraId="541C84EF" w14:textId="77777777" w:rsidR="00CC7C35" w:rsidRDefault="00CC7C35" w:rsidP="001C69C5">
      <w:pPr>
        <w:pStyle w:val="Default"/>
        <w:jc w:val="center"/>
        <w:rPr>
          <w:rFonts w:ascii="Calibri" w:hAnsi="Calibri" w:cs="Calibri"/>
          <w:b/>
          <w:bCs/>
          <w:iCs/>
          <w:color w:val="auto"/>
          <w:sz w:val="28"/>
          <w:szCs w:val="28"/>
          <w:u w:val="single"/>
        </w:rPr>
      </w:pPr>
    </w:p>
    <w:p w14:paraId="65249DD6" w14:textId="482209E4" w:rsidR="00C12495" w:rsidRPr="00DE6BD8" w:rsidRDefault="00C10411" w:rsidP="001C69C5">
      <w:pPr>
        <w:pStyle w:val="Default"/>
        <w:jc w:val="center"/>
        <w:rPr>
          <w:rFonts w:ascii="Calibri" w:hAnsi="Calibri" w:cs="Calibri"/>
          <w:b/>
          <w:bCs/>
          <w:iCs/>
          <w:color w:val="auto"/>
          <w:sz w:val="28"/>
          <w:szCs w:val="28"/>
          <w:u w:val="single"/>
        </w:rPr>
      </w:pPr>
      <w:r>
        <w:rPr>
          <w:rFonts w:ascii="Calibri" w:hAnsi="Calibri" w:cs="Calibri"/>
          <w:b/>
          <w:bCs/>
          <w:iCs/>
          <w:color w:val="auto"/>
          <w:sz w:val="28"/>
          <w:szCs w:val="28"/>
          <w:u w:val="single"/>
        </w:rPr>
        <w:t>SUN PROTECTION POLICY</w:t>
      </w:r>
      <w:r w:rsidR="00DE6BD8">
        <w:rPr>
          <w:rFonts w:ascii="Calibri" w:hAnsi="Calibri" w:cs="Calibri"/>
          <w:b/>
          <w:bCs/>
          <w:iCs/>
          <w:color w:val="auto"/>
          <w:sz w:val="28"/>
          <w:szCs w:val="28"/>
          <w:u w:val="single"/>
        </w:rPr>
        <w:t xml:space="preserve"> 20</w:t>
      </w:r>
      <w:r w:rsidR="007B62EF">
        <w:rPr>
          <w:rFonts w:ascii="Calibri" w:hAnsi="Calibri" w:cs="Calibri"/>
          <w:b/>
          <w:bCs/>
          <w:iCs/>
          <w:color w:val="auto"/>
          <w:sz w:val="28"/>
          <w:szCs w:val="28"/>
          <w:u w:val="single"/>
        </w:rPr>
        <w:t>2</w:t>
      </w:r>
      <w:r w:rsidR="00644571">
        <w:rPr>
          <w:rFonts w:ascii="Calibri" w:hAnsi="Calibri" w:cs="Calibri"/>
          <w:b/>
          <w:bCs/>
          <w:iCs/>
          <w:color w:val="auto"/>
          <w:sz w:val="28"/>
          <w:szCs w:val="28"/>
          <w:u w:val="single"/>
        </w:rPr>
        <w:t>4</w:t>
      </w:r>
    </w:p>
    <w:p w14:paraId="48C812DA" w14:textId="77777777" w:rsidR="00C12495" w:rsidRPr="003766A6" w:rsidRDefault="003766A6" w:rsidP="001C69C5">
      <w:pPr>
        <w:pStyle w:val="Default"/>
        <w:jc w:val="center"/>
        <w:rPr>
          <w:rFonts w:ascii="Calibri" w:hAnsi="Calibri" w:cs="Calibri"/>
          <w:b/>
          <w:bCs/>
          <w:iCs/>
          <w:color w:val="auto"/>
          <w:sz w:val="28"/>
          <w:szCs w:val="28"/>
        </w:rPr>
      </w:pP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Cs/>
          <w:iCs/>
          <w:color w:val="auto"/>
          <w:sz w:val="28"/>
          <w:szCs w:val="28"/>
        </w:rPr>
        <w:tab/>
      </w:r>
      <w:r>
        <w:rPr>
          <w:rFonts w:ascii="Calibri" w:hAnsi="Calibri" w:cs="Calibri"/>
          <w:b/>
          <w:bCs/>
          <w:iCs/>
          <w:color w:val="auto"/>
          <w:sz w:val="28"/>
          <w:szCs w:val="28"/>
        </w:rPr>
        <w:t>Quality Area 2</w:t>
      </w:r>
    </w:p>
    <w:p w14:paraId="3E88158E" w14:textId="77777777" w:rsidR="00C12495" w:rsidRPr="00B03A88" w:rsidRDefault="00C12495" w:rsidP="001C69C5">
      <w:pPr>
        <w:pStyle w:val="Default"/>
        <w:jc w:val="center"/>
        <w:rPr>
          <w:rFonts w:ascii="Calibri" w:hAnsi="Calibri" w:cs="Calibri"/>
          <w:bCs/>
          <w:iCs/>
          <w:color w:val="auto"/>
          <w:sz w:val="28"/>
          <w:szCs w:val="28"/>
        </w:rPr>
      </w:pPr>
    </w:p>
    <w:p w14:paraId="2AFDAE01" w14:textId="77777777" w:rsidR="00104255" w:rsidRPr="00104255" w:rsidRDefault="00104255" w:rsidP="00104255">
      <w:pPr>
        <w:pStyle w:val="PURPOSE"/>
        <w:ind w:hanging="1276"/>
        <w:rPr>
          <w:rFonts w:asciiTheme="minorHAnsi" w:hAnsiTheme="minorHAnsi" w:cstheme="minorHAnsi"/>
          <w:noProof/>
          <w:color w:val="auto"/>
          <w:sz w:val="22"/>
          <w:szCs w:val="22"/>
          <w:lang w:val="en-US"/>
        </w:rPr>
      </w:pPr>
      <w:r w:rsidRPr="00104255">
        <w:rPr>
          <w:rFonts w:asciiTheme="minorHAnsi" w:hAnsiTheme="minorHAnsi" w:cstheme="minorHAnsi"/>
          <w:color w:val="auto"/>
          <w:sz w:val="22"/>
          <w:szCs w:val="22"/>
        </w:rPr>
        <w:t>Purpose</w:t>
      </w:r>
      <w:r w:rsidRPr="00104255">
        <w:rPr>
          <w:rFonts w:asciiTheme="minorHAnsi" w:hAnsiTheme="minorHAnsi" w:cstheme="minorHAnsi"/>
          <w:noProof/>
          <w:color w:val="auto"/>
          <w:sz w:val="22"/>
          <w:szCs w:val="22"/>
          <w:lang w:val="en-US"/>
        </w:rPr>
        <w:t xml:space="preserve"> </w:t>
      </w:r>
    </w:p>
    <w:p w14:paraId="61091E4C" w14:textId="77777777" w:rsidR="00104255" w:rsidRPr="00104255" w:rsidRDefault="00104255" w:rsidP="00104255">
      <w:pPr>
        <w:pStyle w:val="BODYTEXTELAA"/>
        <w:ind w:hanging="1276"/>
        <w:rPr>
          <w:rFonts w:asciiTheme="minorHAnsi" w:hAnsiTheme="minorHAnsi" w:cstheme="minorHAnsi"/>
          <w:sz w:val="22"/>
          <w:szCs w:val="22"/>
        </w:rPr>
      </w:pPr>
      <w:r w:rsidRPr="00104255">
        <w:rPr>
          <w:rFonts w:asciiTheme="minorHAnsi" w:hAnsiTheme="minorHAnsi" w:cstheme="minorHAnsi"/>
          <w:sz w:val="22"/>
          <w:szCs w:val="22"/>
        </w:rPr>
        <w:t>This policy will provide:</w:t>
      </w:r>
    </w:p>
    <w:p w14:paraId="35DC43D2" w14:textId="79B99083" w:rsidR="00104255" w:rsidRPr="00104255" w:rsidRDefault="00104255" w:rsidP="00104255">
      <w:pPr>
        <w:pStyle w:val="BodyTextBullet1"/>
        <w:ind w:hanging="1276"/>
        <w:rPr>
          <w:rFonts w:asciiTheme="minorHAnsi" w:hAnsiTheme="minorHAnsi" w:cstheme="minorHAnsi"/>
          <w:sz w:val="22"/>
          <w:szCs w:val="22"/>
        </w:rPr>
      </w:pPr>
      <w:r w:rsidRPr="00104255">
        <w:rPr>
          <w:rFonts w:asciiTheme="minorHAnsi" w:hAnsiTheme="minorHAnsi" w:cstheme="minorHAnsi"/>
          <w:sz w:val="22"/>
          <w:szCs w:val="22"/>
        </w:rPr>
        <w:t xml:space="preserve">guidelines to ensure children, staff, volunteers and others participating in </w:t>
      </w:r>
      <w:sdt>
        <w:sdtPr>
          <w:rPr>
            <w:rFonts w:asciiTheme="minorHAnsi" w:hAnsiTheme="minorHAnsi" w:cstheme="minorHAnsi"/>
            <w:sz w:val="22"/>
            <w:szCs w:val="22"/>
          </w:rPr>
          <w:alias w:val="Company"/>
          <w:tag w:val=""/>
          <w:id w:val="35245011"/>
          <w:placeholder>
            <w:docPart w:val="E660549136D54AE58EF92E4D2FB87B41"/>
          </w:placeholder>
          <w:dataBinding w:prefixMappings="xmlns:ns0='http://schemas.openxmlformats.org/officeDocument/2006/extended-properties' " w:xpath="/ns0:Properties[1]/ns0:Company[1]" w:storeItemID="{6668398D-A668-4E3E-A5EB-62B293D839F1}"/>
          <w:text/>
        </w:sdtPr>
        <w:sdtContent>
          <w:r w:rsidRPr="00104255">
            <w:rPr>
              <w:rFonts w:asciiTheme="minorHAnsi" w:hAnsiTheme="minorHAnsi" w:cstheme="minorHAnsi"/>
              <w:sz w:val="22"/>
              <w:szCs w:val="22"/>
            </w:rPr>
            <w:t>Education</w:t>
          </w:r>
        </w:sdtContent>
      </w:sdt>
      <w:r w:rsidRPr="00104255">
        <w:rPr>
          <w:rFonts w:asciiTheme="minorHAnsi" w:hAnsiTheme="minorHAnsi" w:cstheme="minorHAnsi"/>
          <w:sz w:val="22"/>
          <w:szCs w:val="22"/>
        </w:rPr>
        <w:t xml:space="preserve"> programs and activities are well protected from overexposure to ultraviolet (UV) radiation from the sun</w:t>
      </w:r>
    </w:p>
    <w:p w14:paraId="5E228C94" w14:textId="1BC43D52" w:rsidR="00104255" w:rsidRPr="00104255" w:rsidRDefault="00104255" w:rsidP="00104255">
      <w:pPr>
        <w:pStyle w:val="BodyTextBullet1"/>
        <w:ind w:hanging="1276"/>
        <w:rPr>
          <w:rFonts w:asciiTheme="minorHAnsi" w:hAnsiTheme="minorHAnsi" w:cstheme="minorHAnsi"/>
          <w:sz w:val="22"/>
          <w:szCs w:val="22"/>
        </w:rPr>
      </w:pPr>
      <w:r w:rsidRPr="00104255">
        <w:rPr>
          <w:rFonts w:asciiTheme="minorHAnsi" w:hAnsiTheme="minorHAnsi" w:cstheme="minorHAnsi"/>
          <w:sz w:val="22"/>
          <w:szCs w:val="22"/>
        </w:rPr>
        <w:t xml:space="preserve">information for parents/guardians, staff, volunteers and children attending </w:t>
      </w:r>
      <w:sdt>
        <w:sdtPr>
          <w:rPr>
            <w:rFonts w:asciiTheme="minorHAnsi" w:hAnsiTheme="minorHAnsi" w:cstheme="minorHAnsi"/>
            <w:sz w:val="22"/>
            <w:szCs w:val="22"/>
          </w:rPr>
          <w:alias w:val="Company"/>
          <w:tag w:val=""/>
          <w:id w:val="-754594037"/>
          <w:placeholder>
            <w:docPart w:val="71D5A51ED17B4A3396722C4526F19587"/>
          </w:placeholder>
          <w:dataBinding w:prefixMappings="xmlns:ns0='http://schemas.openxmlformats.org/officeDocument/2006/extended-properties' " w:xpath="/ns0:Properties[1]/ns0:Company[1]" w:storeItemID="{6668398D-A668-4E3E-A5EB-62B293D839F1}"/>
          <w:text/>
        </w:sdtPr>
        <w:sdtContent>
          <w:r w:rsidRPr="00104255">
            <w:rPr>
              <w:rFonts w:asciiTheme="minorHAnsi" w:hAnsiTheme="minorHAnsi" w:cstheme="minorHAnsi"/>
              <w:sz w:val="22"/>
              <w:szCs w:val="22"/>
            </w:rPr>
            <w:t>Education</w:t>
          </w:r>
        </w:sdtContent>
      </w:sdt>
      <w:r w:rsidRPr="00104255">
        <w:rPr>
          <w:rFonts w:asciiTheme="minorHAnsi" w:hAnsiTheme="minorHAnsi" w:cstheme="minorHAnsi"/>
          <w:sz w:val="22"/>
          <w:szCs w:val="22"/>
        </w:rPr>
        <w:t xml:space="preserve"> regarding sun protection</w:t>
      </w:r>
    </w:p>
    <w:p w14:paraId="6E77F9EE" w14:textId="77777777" w:rsidR="00104255" w:rsidRPr="00104255" w:rsidRDefault="00104255" w:rsidP="00104255">
      <w:pPr>
        <w:pStyle w:val="BodyTextBullet1"/>
        <w:ind w:hanging="1276"/>
        <w:rPr>
          <w:rFonts w:asciiTheme="minorHAnsi" w:hAnsiTheme="minorHAnsi" w:cstheme="minorHAnsi"/>
          <w:sz w:val="22"/>
          <w:szCs w:val="22"/>
        </w:rPr>
      </w:pPr>
      <w:r w:rsidRPr="00104255">
        <w:rPr>
          <w:rFonts w:asciiTheme="minorHAnsi" w:hAnsiTheme="minorHAnsi" w:cstheme="minorHAnsi"/>
          <w:sz w:val="22"/>
          <w:szCs w:val="22"/>
        </w:rPr>
        <w:t>guidance to the use of outdoor spaces including adequate shading.</w:t>
      </w:r>
    </w:p>
    <w:p w14:paraId="0BBC1C72" w14:textId="77777777" w:rsidR="00104255" w:rsidRPr="00104255" w:rsidRDefault="00104255" w:rsidP="00104255">
      <w:pPr>
        <w:pStyle w:val="BODYTEXTELAA"/>
        <w:ind w:hanging="1276"/>
        <w:rPr>
          <w:rFonts w:asciiTheme="minorHAnsi" w:hAnsiTheme="minorHAnsi" w:cstheme="minorHAnsi"/>
          <w:sz w:val="22"/>
          <w:szCs w:val="22"/>
        </w:rPr>
      </w:pPr>
    </w:p>
    <w:p w14:paraId="4A9BF3FE" w14:textId="77777777" w:rsidR="00104255" w:rsidRPr="00104255" w:rsidRDefault="00104255" w:rsidP="00104255">
      <w:pPr>
        <w:ind w:left="1276" w:hanging="1276"/>
        <w:rPr>
          <w:rFonts w:asciiTheme="minorHAnsi" w:hAnsiTheme="minorHAnsi" w:cstheme="minorHAnsi"/>
          <w:sz w:val="22"/>
          <w:szCs w:val="22"/>
        </w:rPr>
      </w:pPr>
    </w:p>
    <w:p w14:paraId="5BEC220D" w14:textId="77777777" w:rsidR="00104255" w:rsidRPr="00104255" w:rsidRDefault="00104255" w:rsidP="00104255">
      <w:pPr>
        <w:pStyle w:val="PolicyStatement"/>
        <w:ind w:hanging="1276"/>
        <w:rPr>
          <w:rFonts w:asciiTheme="minorHAnsi" w:hAnsiTheme="minorHAnsi" w:cstheme="minorHAnsi"/>
          <w:color w:val="auto"/>
          <w:sz w:val="22"/>
          <w:szCs w:val="22"/>
        </w:rPr>
      </w:pPr>
      <w:r w:rsidRPr="00104255">
        <w:rPr>
          <w:rFonts w:asciiTheme="minorHAnsi" w:hAnsiTheme="minorHAnsi" w:cstheme="minorHAnsi"/>
          <w:color w:val="auto"/>
          <w:sz w:val="22"/>
          <w:szCs w:val="22"/>
        </w:rPr>
        <w:t>Policy Statement</w:t>
      </w:r>
    </w:p>
    <w:p w14:paraId="0CE33134"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t>Values</w:t>
      </w:r>
    </w:p>
    <w:p w14:paraId="02E361A0" w14:textId="6588E460" w:rsidR="00104255" w:rsidRPr="00042EF1" w:rsidRDefault="00104255" w:rsidP="00104255">
      <w:pPr>
        <w:pStyle w:val="BODYTEXTELAA"/>
        <w:rPr>
          <w:rFonts w:asciiTheme="minorHAnsi" w:hAnsiTheme="minorHAnsi" w:cstheme="minorHAnsi"/>
          <w:sz w:val="22"/>
          <w:szCs w:val="22"/>
        </w:rPr>
      </w:pPr>
      <w:sdt>
        <w:sdtPr>
          <w:rPr>
            <w:rFonts w:asciiTheme="minorHAnsi" w:hAnsiTheme="minorHAnsi" w:cstheme="minorHAnsi"/>
            <w:sz w:val="22"/>
            <w:szCs w:val="22"/>
          </w:rPr>
          <w:alias w:val="Company"/>
          <w:tag w:val=""/>
          <w:id w:val="-1931884762"/>
          <w:placeholder>
            <w:docPart w:val="DA07AD03A6A8464E93DC79F4EB48C57C"/>
          </w:placeholder>
          <w:dataBinding w:prefixMappings="xmlns:ns0='http://schemas.openxmlformats.org/officeDocument/2006/extended-properties' " w:xpath="/ns0:Properties[1]/ns0:Company[1]" w:storeItemID="{6668398D-A668-4E3E-A5EB-62B293D839F1}"/>
          <w:text/>
        </w:sdtPr>
        <w:sdtContent>
          <w:r>
            <w:rPr>
              <w:rFonts w:asciiTheme="minorHAnsi" w:hAnsiTheme="minorHAnsi" w:cstheme="minorHAnsi"/>
              <w:sz w:val="22"/>
              <w:szCs w:val="22"/>
            </w:rPr>
            <w:t>Education</w:t>
          </w:r>
        </w:sdtContent>
      </w:sdt>
      <w:r w:rsidRPr="00042EF1">
        <w:rPr>
          <w:rFonts w:asciiTheme="minorHAnsi" w:hAnsiTheme="minorHAnsi" w:cstheme="minorHAnsi"/>
          <w:sz w:val="22"/>
          <w:szCs w:val="22"/>
        </w:rPr>
        <w:t xml:space="preserve"> is committed to:</w:t>
      </w:r>
    </w:p>
    <w:p w14:paraId="6824E069"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promoting sun protection strategies for children, families, staff and visitors to minimise the harmful effects of over exposure to the sun’s UV radiation</w:t>
      </w:r>
    </w:p>
    <w:p w14:paraId="69C1F935"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ensuring that curriculum planning will minimise over exposure to the sun’s UV radiation and also promote an awareness of sun protection and sun safe strategies</w:t>
      </w:r>
    </w:p>
    <w:p w14:paraId="518247A9"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providing information to children, staff, volunteers, parents/guardians and others at the service about the harmful effects of exposure to the sun’s UV radiation.</w:t>
      </w:r>
    </w:p>
    <w:p w14:paraId="0E03FD55"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t>Scope</w:t>
      </w:r>
    </w:p>
    <w:p w14:paraId="4A1A5EAD" w14:textId="2BBF9D5E"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 xml:space="preserve">This policy applies to the approved provider, persons with management or control, nominated supervisor, persons in day-to-day charge, early childhood teachers, educators, staff, students, volunteers, parents/guardians, children, and others attending the programs and activities of </w:t>
      </w:r>
      <w:sdt>
        <w:sdtPr>
          <w:rPr>
            <w:rFonts w:asciiTheme="minorHAnsi" w:hAnsiTheme="minorHAnsi" w:cstheme="minorHAnsi"/>
            <w:sz w:val="22"/>
            <w:szCs w:val="22"/>
          </w:rPr>
          <w:alias w:val="Company"/>
          <w:tag w:val=""/>
          <w:id w:val="-1503963414"/>
          <w:placeholder>
            <w:docPart w:val="D9BEA8348FC345EDB4840CD0D0095901"/>
          </w:placeholder>
          <w:dataBinding w:prefixMappings="xmlns:ns0='http://schemas.openxmlformats.org/officeDocument/2006/extended-properties' " w:xpath="/ns0:Properties[1]/ns0:Company[1]" w:storeItemID="{6668398D-A668-4E3E-A5EB-62B293D839F1}"/>
          <w:text/>
        </w:sdtPr>
        <w:sdtContent>
          <w:r>
            <w:rPr>
              <w:rFonts w:asciiTheme="minorHAnsi" w:hAnsiTheme="minorHAnsi" w:cstheme="minorHAnsi"/>
              <w:sz w:val="22"/>
              <w:szCs w:val="22"/>
            </w:rPr>
            <w:t>Education</w:t>
          </w:r>
        </w:sdtContent>
      </w:sdt>
      <w:r w:rsidRPr="00042EF1">
        <w:rPr>
          <w:rFonts w:asciiTheme="minorHAnsi" w:hAnsiTheme="minorHAnsi" w:cstheme="minorHAnsi"/>
          <w:sz w:val="22"/>
          <w:szCs w:val="22"/>
        </w:rPr>
        <w:t>, including during offsite excursions and activities.</w:t>
      </w:r>
    </w:p>
    <w:p w14:paraId="70AEE08C"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This policy will apply during the daily local sun protection times or whenever the sun’s UV levels reach three or higher. Whenever this occurs a combination of sun protection measures are to be used for all outdoor activities.</w:t>
      </w:r>
    </w:p>
    <w:p w14:paraId="7FE9428E"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 xml:space="preserve">In Victoria UV levels are usually three or higher from mid-August to the end of April. Please check the daily local sun protection times </w:t>
      </w:r>
      <w:r w:rsidRPr="00042EF1">
        <w:rPr>
          <w:rStyle w:val="RefertoSourceDefinitionsAttachmentChar"/>
          <w:rFonts w:asciiTheme="minorHAnsi" w:hAnsiTheme="minorHAnsi" w:cstheme="minorHAnsi"/>
          <w:sz w:val="22"/>
          <w:szCs w:val="22"/>
        </w:rPr>
        <w:t>(refer to Definitions)</w:t>
      </w:r>
      <w:r w:rsidRPr="00042EF1">
        <w:rPr>
          <w:rFonts w:asciiTheme="minorHAnsi" w:hAnsiTheme="minorHAnsi" w:cstheme="minorHAnsi"/>
          <w:sz w:val="22"/>
          <w:szCs w:val="22"/>
        </w:rPr>
        <w:t xml:space="preserve"> to be sure you are using sun protection when it is required. Active outdoor play is encouraged throughout the day all year, provided appropriate sun protection measures are used when necessary.</w:t>
      </w:r>
    </w:p>
    <w:p w14:paraId="3C98F07B" w14:textId="77777777" w:rsidR="00104255" w:rsidRPr="00042EF1" w:rsidRDefault="00104255" w:rsidP="00104255">
      <w:pPr>
        <w:pStyle w:val="BODYTEXTELAA"/>
        <w:rPr>
          <w:rFonts w:asciiTheme="minorHAnsi" w:hAnsiTheme="minorHAnsi" w:cstheme="minorHAnsi"/>
          <w:sz w:val="22"/>
          <w:szCs w:val="22"/>
        </w:rPr>
      </w:pPr>
    </w:p>
    <w:p w14:paraId="524E6723" w14:textId="77777777" w:rsidR="00104255" w:rsidRPr="00042EF1" w:rsidRDefault="00104255" w:rsidP="00104255">
      <w:pPr>
        <w:ind w:left="1276"/>
        <w:rPr>
          <w:rFonts w:asciiTheme="minorHAnsi" w:hAnsiTheme="minorHAnsi" w:cstheme="minorHAnsi"/>
          <w:sz w:val="22"/>
          <w:szCs w:val="22"/>
        </w:rPr>
      </w:pPr>
    </w:p>
    <w:tbl>
      <w:tblPr>
        <w:tblStyle w:val="TableGrid1"/>
        <w:tblpPr w:leftFromText="180" w:rightFromText="180" w:vertAnchor="text" w:horzAnchor="page" w:tblpX="2139" w:tblpY="69"/>
        <w:tblW w:w="9068" w:type="dxa"/>
        <w:tblInd w:w="0" w:type="dxa"/>
        <w:tblLayout w:type="fixed"/>
        <w:tblLook w:val="04A0" w:firstRow="1" w:lastRow="0" w:firstColumn="1" w:lastColumn="0" w:noHBand="0" w:noVBand="1"/>
      </w:tblPr>
      <w:tblGrid>
        <w:gridCol w:w="5382"/>
        <w:gridCol w:w="731"/>
        <w:gridCol w:w="785"/>
        <w:gridCol w:w="752"/>
        <w:gridCol w:w="709"/>
        <w:gridCol w:w="709"/>
      </w:tblGrid>
      <w:tr w:rsidR="00104255" w:rsidRPr="00042EF1" w14:paraId="045CB43E" w14:textId="77777777" w:rsidTr="0066502E">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24D79C5B" w14:textId="77777777" w:rsidR="00104255" w:rsidRPr="00042EF1" w:rsidRDefault="00104255" w:rsidP="0066502E">
            <w:pPr>
              <w:pStyle w:val="Responsibilities"/>
              <w:framePr w:hSpace="0" w:wrap="auto" w:vAnchor="margin" w:hAnchor="text" w:xAlign="left" w:yAlign="inline"/>
              <w:rPr>
                <w:rFonts w:asciiTheme="minorHAnsi" w:hAnsiTheme="minorHAnsi" w:cstheme="minorHAnsi"/>
                <w:sz w:val="22"/>
                <w:szCs w:val="22"/>
              </w:rPr>
            </w:pPr>
            <w:r w:rsidRPr="00042EF1">
              <w:rPr>
                <w:rFonts w:asciiTheme="minorHAnsi" w:hAnsiTheme="minorHAnsi" w:cstheme="minorHAnsi"/>
                <w:sz w:val="22"/>
                <w:szCs w:val="22"/>
              </w:rPr>
              <w:lastRenderedPageBreak/>
              <w:t>Responsibilities</w:t>
            </w:r>
          </w:p>
        </w:tc>
        <w:tc>
          <w:tcPr>
            <w:tcW w:w="731" w:type="dxa"/>
            <w:shd w:val="clear" w:color="auto" w:fill="FBFDE9"/>
            <w:textDirection w:val="tbRl"/>
            <w:hideMark/>
          </w:tcPr>
          <w:p w14:paraId="7E962573" w14:textId="77777777" w:rsidR="00104255" w:rsidRPr="00042EF1" w:rsidRDefault="00104255" w:rsidP="0066502E">
            <w:pPr>
              <w:pStyle w:val="GreenTableHeadings"/>
              <w:framePr w:hSpace="0" w:wrap="auto" w:vAnchor="margin" w:hAnchor="text" w:xAlign="left" w:yAlign="inline"/>
              <w:rPr>
                <w:rFonts w:asciiTheme="minorHAnsi" w:hAnsiTheme="minorHAnsi" w:cstheme="minorHAnsi"/>
                <w:sz w:val="22"/>
                <w:szCs w:val="22"/>
              </w:rPr>
            </w:pPr>
            <w:bookmarkStart w:id="0" w:name="_Hlk70089029"/>
            <w:r w:rsidRPr="00042EF1">
              <w:rPr>
                <w:rFonts w:asciiTheme="minorHAnsi" w:hAnsiTheme="minorHAnsi" w:cstheme="minorHAnsi"/>
                <w:sz w:val="22"/>
                <w:szCs w:val="22"/>
              </w:rPr>
              <w:t>Approved provider and persons with management or control</w:t>
            </w:r>
            <w:bookmarkEnd w:id="0"/>
          </w:p>
        </w:tc>
        <w:tc>
          <w:tcPr>
            <w:tcW w:w="785" w:type="dxa"/>
            <w:shd w:val="clear" w:color="auto" w:fill="F3F9BF"/>
            <w:textDirection w:val="tbRl"/>
            <w:hideMark/>
          </w:tcPr>
          <w:p w14:paraId="6127972C" w14:textId="77777777" w:rsidR="00104255" w:rsidRPr="00042EF1" w:rsidRDefault="00104255" w:rsidP="0066502E">
            <w:pPr>
              <w:pStyle w:val="GreenTableHeadings"/>
              <w:framePr w:hSpace="0" w:wrap="auto" w:vAnchor="margin" w:hAnchor="text" w:xAlign="left" w:yAlign="inline"/>
              <w:rPr>
                <w:rFonts w:asciiTheme="minorHAnsi" w:hAnsiTheme="minorHAnsi" w:cstheme="minorHAnsi"/>
                <w:sz w:val="22"/>
                <w:szCs w:val="22"/>
              </w:rPr>
            </w:pPr>
            <w:bookmarkStart w:id="1" w:name="_Hlk70088991"/>
            <w:r w:rsidRPr="00042EF1">
              <w:rPr>
                <w:rFonts w:asciiTheme="minorHAnsi" w:hAnsiTheme="minorHAnsi" w:cstheme="minorHAnsi"/>
                <w:sz w:val="22"/>
                <w:szCs w:val="22"/>
              </w:rPr>
              <w:t>Nominated supervisor and persons in day-to-day charge</w:t>
            </w:r>
            <w:bookmarkEnd w:id="1"/>
          </w:p>
        </w:tc>
        <w:tc>
          <w:tcPr>
            <w:tcW w:w="752" w:type="dxa"/>
            <w:shd w:val="clear" w:color="auto" w:fill="ECF593"/>
            <w:textDirection w:val="tbRl"/>
            <w:hideMark/>
          </w:tcPr>
          <w:p w14:paraId="46DF707D" w14:textId="77777777" w:rsidR="00104255" w:rsidRPr="00042EF1" w:rsidRDefault="00104255" w:rsidP="0066502E">
            <w:pPr>
              <w:pStyle w:val="GreenTableHeadings"/>
              <w:framePr w:hSpace="0" w:wrap="auto" w:vAnchor="margin" w:hAnchor="text" w:xAlign="left" w:yAlign="inline"/>
              <w:rPr>
                <w:rFonts w:asciiTheme="minorHAnsi" w:hAnsiTheme="minorHAnsi" w:cstheme="minorHAnsi"/>
                <w:sz w:val="22"/>
                <w:szCs w:val="22"/>
              </w:rPr>
            </w:pPr>
            <w:bookmarkStart w:id="2" w:name="_Hlk70088959"/>
            <w:r w:rsidRPr="00042EF1">
              <w:rPr>
                <w:rFonts w:asciiTheme="minorHAnsi" w:hAnsiTheme="minorHAnsi" w:cstheme="minorHAnsi"/>
                <w:sz w:val="22"/>
                <w:szCs w:val="22"/>
              </w:rPr>
              <w:t>Early childhood teacher, educators and all other staff</w:t>
            </w:r>
            <w:bookmarkEnd w:id="2"/>
          </w:p>
        </w:tc>
        <w:tc>
          <w:tcPr>
            <w:tcW w:w="709" w:type="dxa"/>
            <w:shd w:val="clear" w:color="auto" w:fill="E6F272"/>
            <w:textDirection w:val="tbRl"/>
            <w:hideMark/>
          </w:tcPr>
          <w:p w14:paraId="04EB4EC5" w14:textId="77777777" w:rsidR="00104255" w:rsidRPr="00042EF1" w:rsidRDefault="00104255" w:rsidP="0066502E">
            <w:pPr>
              <w:pStyle w:val="GreenTableHeadings"/>
              <w:framePr w:hSpace="0" w:wrap="auto" w:vAnchor="margin" w:hAnchor="text" w:xAlign="left" w:yAlign="inline"/>
              <w:rPr>
                <w:rFonts w:asciiTheme="minorHAnsi" w:hAnsiTheme="minorHAnsi" w:cstheme="minorHAnsi"/>
                <w:sz w:val="22"/>
                <w:szCs w:val="22"/>
              </w:rPr>
            </w:pPr>
            <w:bookmarkStart w:id="3" w:name="_Hlk70088931"/>
            <w:r w:rsidRPr="00042EF1">
              <w:rPr>
                <w:rFonts w:asciiTheme="minorHAnsi" w:hAnsiTheme="minorHAnsi" w:cstheme="minorHAnsi"/>
                <w:sz w:val="22"/>
                <w:szCs w:val="22"/>
              </w:rPr>
              <w:t>Parents/guardians</w:t>
            </w:r>
            <w:bookmarkEnd w:id="3"/>
          </w:p>
        </w:tc>
        <w:tc>
          <w:tcPr>
            <w:tcW w:w="709" w:type="dxa"/>
            <w:shd w:val="clear" w:color="auto" w:fill="DFEE4C"/>
            <w:textDirection w:val="tbRl"/>
            <w:hideMark/>
          </w:tcPr>
          <w:p w14:paraId="5239897F" w14:textId="77777777" w:rsidR="00104255" w:rsidRPr="00042EF1" w:rsidRDefault="00104255" w:rsidP="0066502E">
            <w:pPr>
              <w:pStyle w:val="GreenTableHeadings"/>
              <w:framePr w:hSpace="0" w:wrap="auto" w:vAnchor="margin" w:hAnchor="text" w:xAlign="left" w:yAlign="inline"/>
              <w:rPr>
                <w:rFonts w:asciiTheme="minorHAnsi" w:hAnsiTheme="minorHAnsi" w:cstheme="minorHAnsi"/>
                <w:sz w:val="22"/>
                <w:szCs w:val="22"/>
              </w:rPr>
            </w:pPr>
            <w:bookmarkStart w:id="4" w:name="_Hlk70088905"/>
            <w:r w:rsidRPr="00042EF1">
              <w:rPr>
                <w:rFonts w:asciiTheme="minorHAnsi" w:hAnsiTheme="minorHAnsi" w:cstheme="minorHAnsi"/>
                <w:sz w:val="22"/>
                <w:szCs w:val="22"/>
              </w:rPr>
              <w:t>Contractors, volunteers and students</w:t>
            </w:r>
            <w:bookmarkEnd w:id="4"/>
          </w:p>
        </w:tc>
      </w:tr>
      <w:tr w:rsidR="00104255" w:rsidRPr="00042EF1" w14:paraId="5F0F6FCF" w14:textId="77777777" w:rsidTr="0066502E">
        <w:tc>
          <w:tcPr>
            <w:tcW w:w="9068" w:type="dxa"/>
            <w:gridSpan w:val="6"/>
            <w:tcBorders>
              <w:top w:val="single" w:sz="4" w:space="0" w:color="B6BD37"/>
              <w:left w:val="single" w:sz="4" w:space="0" w:color="B6BD37"/>
              <w:bottom w:val="single" w:sz="4" w:space="0" w:color="B6BD37"/>
              <w:right w:val="single" w:sz="4" w:space="0" w:color="B6BD37"/>
            </w:tcBorders>
          </w:tcPr>
          <w:p w14:paraId="737B5F99" w14:textId="77777777" w:rsidR="00104255" w:rsidRPr="00042EF1" w:rsidRDefault="00104255" w:rsidP="0066502E">
            <w:pPr>
              <w:jc w:val="center"/>
              <w:rPr>
                <w:rFonts w:cstheme="minorHAnsi"/>
                <w:sz w:val="22"/>
                <w:szCs w:val="22"/>
              </w:rPr>
            </w:pPr>
            <w:r w:rsidRPr="00042EF1">
              <w:rPr>
                <w:rFonts w:cstheme="minorHAnsi"/>
                <w:b/>
                <w:bCs/>
                <w:sz w:val="22"/>
                <w:szCs w:val="22"/>
              </w:rPr>
              <w:t>R</w:t>
            </w:r>
            <w:r w:rsidRPr="00042EF1">
              <w:rPr>
                <w:rFonts w:cstheme="minorHAnsi"/>
                <w:sz w:val="22"/>
                <w:szCs w:val="22"/>
              </w:rPr>
              <w:t xml:space="preserve"> indicates legislation requirement, and should not be deleted </w:t>
            </w:r>
          </w:p>
        </w:tc>
      </w:tr>
      <w:tr w:rsidR="00104255" w:rsidRPr="00042EF1" w14:paraId="3324BBD0"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6E414285" w14:textId="77777777" w:rsidR="00104255" w:rsidRPr="00042EF1" w:rsidRDefault="00104255" w:rsidP="0066502E">
            <w:pPr>
              <w:rPr>
                <w:rFonts w:cstheme="minorHAnsi"/>
                <w:sz w:val="22"/>
                <w:szCs w:val="22"/>
              </w:rPr>
            </w:pPr>
            <w:r w:rsidRPr="00042EF1">
              <w:rPr>
                <w:rFonts w:cstheme="minorHAnsi"/>
                <w:sz w:val="22"/>
                <w:szCs w:val="22"/>
              </w:rPr>
              <w:t>Ensuring that obligations under the</w:t>
            </w:r>
            <w:r w:rsidRPr="00042EF1">
              <w:rPr>
                <w:rStyle w:val="RegulationLawChar"/>
                <w:rFonts w:asciiTheme="minorHAnsi" w:hAnsiTheme="minorHAnsi" w:cstheme="minorHAnsi"/>
                <w:sz w:val="22"/>
                <w:szCs w:val="22"/>
              </w:rPr>
              <w:t xml:space="preserve"> Education and Care Services National Law</w:t>
            </w:r>
            <w:r w:rsidRPr="00042EF1">
              <w:rPr>
                <w:rFonts w:cstheme="minorHAnsi"/>
                <w:sz w:val="22"/>
                <w:szCs w:val="22"/>
              </w:rPr>
              <w:t xml:space="preserve"> and </w:t>
            </w:r>
            <w:r w:rsidRPr="00042EF1">
              <w:rPr>
                <w:rStyle w:val="RegulationLawChar"/>
                <w:rFonts w:asciiTheme="minorHAnsi" w:hAnsiTheme="minorHAnsi" w:cstheme="minorHAnsi"/>
                <w:sz w:val="22"/>
                <w:szCs w:val="22"/>
              </w:rPr>
              <w:t>National Regulations</w:t>
            </w:r>
            <w:r w:rsidRPr="00042EF1">
              <w:rPr>
                <w:rFonts w:cstheme="minorHAnsi"/>
                <w:sz w:val="22"/>
                <w:szCs w:val="22"/>
              </w:rPr>
              <w:t xml:space="preserve"> are met</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A1DEDA" w14:textId="77777777" w:rsidR="00104255" w:rsidRPr="00042EF1" w:rsidRDefault="00104255" w:rsidP="0066502E">
            <w:pPr>
              <w:jc w:val="center"/>
              <w:rPr>
                <w:rFonts w:cstheme="minorHAnsi"/>
                <w:b/>
                <w:sz w:val="22"/>
                <w:szCs w:val="22"/>
              </w:rPr>
            </w:pPr>
            <w:r w:rsidRPr="00042EF1">
              <w:rPr>
                <w:rFonts w:cstheme="minorHAnsi"/>
                <w:b/>
                <w:sz w:val="22"/>
                <w:szCs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EF38D2" w14:textId="77777777" w:rsidR="00104255" w:rsidRPr="00042EF1" w:rsidRDefault="00104255" w:rsidP="0066502E">
            <w:pPr>
              <w:jc w:val="center"/>
              <w:rPr>
                <w:rFonts w:cstheme="minorHAnsi"/>
                <w:sz w:val="22"/>
                <w:szCs w:val="22"/>
              </w:rPr>
            </w:pPr>
            <w:r w:rsidRPr="00042EF1">
              <w:rPr>
                <w:rFonts w:cstheme="minorHAnsi"/>
                <w:sz w:val="22"/>
                <w:szCs w:val="22"/>
              </w:rPr>
              <w:t>R</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3B224"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B617D3"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BCC02A" w14:textId="77777777" w:rsidR="00104255" w:rsidRPr="00042EF1" w:rsidRDefault="00104255" w:rsidP="0066502E">
            <w:pPr>
              <w:jc w:val="center"/>
              <w:rPr>
                <w:rFonts w:cstheme="minorHAnsi"/>
                <w:sz w:val="22"/>
                <w:szCs w:val="22"/>
              </w:rPr>
            </w:pPr>
          </w:p>
        </w:tc>
      </w:tr>
      <w:tr w:rsidR="00104255" w:rsidRPr="00042EF1" w14:paraId="6D6F5EB2"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2345E904" w14:textId="77777777" w:rsidR="00104255" w:rsidRPr="00042EF1" w:rsidRDefault="00104255" w:rsidP="0066502E">
            <w:pPr>
              <w:rPr>
                <w:rFonts w:cstheme="minorHAnsi"/>
                <w:sz w:val="22"/>
                <w:szCs w:val="22"/>
              </w:rPr>
            </w:pPr>
            <w:r w:rsidRPr="00042EF1">
              <w:rPr>
                <w:rFonts w:cstheme="minorHAnsi"/>
                <w:sz w:val="22"/>
                <w:szCs w:val="22"/>
              </w:rPr>
              <w:t>Taking reasonable steps to ensure that the  all staff follow the sun protection policy and procedures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8F8BF" w14:textId="77777777" w:rsidR="00104255" w:rsidRPr="00042EF1" w:rsidRDefault="00104255" w:rsidP="0066502E">
            <w:pPr>
              <w:jc w:val="center"/>
              <w:rPr>
                <w:rFonts w:cstheme="minorHAnsi"/>
                <w:b/>
                <w:sz w:val="22"/>
                <w:szCs w:val="22"/>
              </w:rPr>
            </w:pPr>
            <w:r w:rsidRPr="00042EF1">
              <w:rPr>
                <w:rFonts w:cstheme="minorHAnsi"/>
                <w:b/>
                <w:sz w:val="22"/>
                <w:szCs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3B9D5E" w14:textId="77777777" w:rsidR="00104255" w:rsidRPr="00042EF1" w:rsidRDefault="00104255" w:rsidP="0066502E">
            <w:pPr>
              <w:jc w:val="center"/>
              <w:rPr>
                <w:rFonts w:cstheme="minorHAnsi"/>
                <w:sz w:val="22"/>
                <w:szCs w:val="22"/>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10DACA"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A667B4"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522A8" w14:textId="77777777" w:rsidR="00104255" w:rsidRPr="00042EF1" w:rsidRDefault="00104255" w:rsidP="0066502E">
            <w:pPr>
              <w:jc w:val="center"/>
              <w:rPr>
                <w:rFonts w:cstheme="minorHAnsi"/>
                <w:sz w:val="22"/>
                <w:szCs w:val="22"/>
              </w:rPr>
            </w:pPr>
          </w:p>
        </w:tc>
      </w:tr>
      <w:tr w:rsidR="00104255" w:rsidRPr="00042EF1" w14:paraId="21179CD6"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6490C06F" w14:textId="77777777" w:rsidR="00104255" w:rsidRPr="00042EF1" w:rsidRDefault="00104255" w:rsidP="0066502E">
            <w:pPr>
              <w:rPr>
                <w:rFonts w:cstheme="minorHAnsi"/>
                <w:sz w:val="22"/>
                <w:szCs w:val="22"/>
              </w:rPr>
            </w:pPr>
            <w:r w:rsidRPr="00042EF1">
              <w:rPr>
                <w:rFonts w:cstheme="minorHAnsi"/>
                <w:sz w:val="22"/>
                <w:szCs w:val="22"/>
              </w:rPr>
              <w:t xml:space="preserve">Ensuring that copies of the </w:t>
            </w:r>
            <w:r w:rsidRPr="00042EF1">
              <w:rPr>
                <w:rStyle w:val="PolicyNameChar"/>
                <w:rFonts w:asciiTheme="minorHAnsi" w:hAnsiTheme="minorHAnsi" w:cstheme="minorHAnsi"/>
                <w:sz w:val="22"/>
                <w:szCs w:val="22"/>
              </w:rPr>
              <w:t>Sun Protection Policy</w:t>
            </w:r>
            <w:r w:rsidRPr="00042EF1">
              <w:rPr>
                <w:rFonts w:cstheme="minorHAnsi"/>
                <w:sz w:val="22"/>
                <w:szCs w:val="22"/>
              </w:rPr>
              <w:t xml:space="preserve"> is readily accessible and available to all staff, volunteers and families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334036" w14:textId="77777777" w:rsidR="00104255" w:rsidRPr="00042EF1" w:rsidRDefault="00104255" w:rsidP="0066502E">
            <w:pPr>
              <w:jc w:val="center"/>
              <w:rPr>
                <w:rFonts w:cstheme="minorHAnsi"/>
                <w:b/>
                <w:sz w:val="22"/>
                <w:szCs w:val="22"/>
              </w:rPr>
            </w:pPr>
            <w:r w:rsidRPr="00042EF1">
              <w:rPr>
                <w:rFonts w:cstheme="minorHAnsi"/>
                <w:b/>
                <w:sz w:val="22"/>
                <w:szCs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3321F2"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AA21F2"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E5235F"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8AC0E9" w14:textId="77777777" w:rsidR="00104255" w:rsidRPr="00042EF1" w:rsidRDefault="00104255" w:rsidP="0066502E">
            <w:pPr>
              <w:jc w:val="center"/>
              <w:rPr>
                <w:rFonts w:cstheme="minorHAnsi"/>
                <w:sz w:val="22"/>
                <w:szCs w:val="22"/>
              </w:rPr>
            </w:pPr>
          </w:p>
        </w:tc>
      </w:tr>
      <w:tr w:rsidR="00104255" w:rsidRPr="00042EF1" w14:paraId="3AF327CA" w14:textId="77777777" w:rsidTr="0066502E">
        <w:tc>
          <w:tcPr>
            <w:tcW w:w="5382" w:type="dxa"/>
            <w:tcBorders>
              <w:top w:val="single" w:sz="4" w:space="0" w:color="B6BD37"/>
              <w:left w:val="single" w:sz="4" w:space="0" w:color="B6BD37"/>
              <w:bottom w:val="single" w:sz="4" w:space="0" w:color="B6BD37"/>
              <w:right w:val="single" w:sz="4" w:space="0" w:color="B6BD37"/>
            </w:tcBorders>
            <w:hideMark/>
          </w:tcPr>
          <w:p w14:paraId="21E890B1" w14:textId="77777777" w:rsidR="00104255" w:rsidRPr="00042EF1" w:rsidRDefault="00104255" w:rsidP="0066502E">
            <w:pPr>
              <w:rPr>
                <w:rFonts w:cstheme="minorHAnsi"/>
                <w:sz w:val="22"/>
                <w:szCs w:val="22"/>
              </w:rPr>
            </w:pPr>
            <w:r w:rsidRPr="00042EF1">
              <w:rPr>
                <w:rFonts w:cstheme="minorHAnsi"/>
                <w:sz w:val="22"/>
                <w:szCs w:val="22"/>
              </w:rPr>
              <w:t>Meeting the standards and requirements of the SunSmart early childhood program</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038CB2" w14:textId="77777777" w:rsidR="00104255" w:rsidRPr="00042EF1" w:rsidRDefault="00104255" w:rsidP="0066502E">
            <w:pPr>
              <w:jc w:val="center"/>
              <w:rPr>
                <w:rFonts w:cstheme="minorHAnsi"/>
                <w:b/>
                <w:sz w:val="22"/>
                <w:szCs w:val="22"/>
              </w:rPr>
            </w:pPr>
            <w:r w:rsidRPr="00042EF1">
              <w:rPr>
                <w:rFonts w:cstheme="minorHAnsi"/>
                <w:b/>
                <w:sz w:val="22"/>
                <w:szCs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3983ED"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86C6EE"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8A7C44"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CE1471" w14:textId="77777777" w:rsidR="00104255" w:rsidRPr="00042EF1" w:rsidRDefault="00104255" w:rsidP="0066502E">
            <w:pPr>
              <w:jc w:val="center"/>
              <w:rPr>
                <w:rFonts w:cstheme="minorHAnsi"/>
                <w:sz w:val="22"/>
                <w:szCs w:val="22"/>
              </w:rPr>
            </w:pPr>
          </w:p>
        </w:tc>
      </w:tr>
      <w:tr w:rsidR="00104255" w:rsidRPr="00042EF1" w14:paraId="69D61780"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1D4A4A13" w14:textId="77777777" w:rsidR="00104255" w:rsidRPr="00042EF1" w:rsidRDefault="00104255" w:rsidP="0066502E">
            <w:pPr>
              <w:rPr>
                <w:rFonts w:cstheme="minorHAnsi"/>
                <w:sz w:val="22"/>
                <w:szCs w:val="22"/>
              </w:rPr>
            </w:pPr>
            <w:r w:rsidRPr="00042EF1">
              <w:rPr>
                <w:rFonts w:cstheme="minorHAnsi"/>
                <w:sz w:val="22"/>
                <w:szCs w:val="22"/>
              </w:rPr>
              <w:t xml:space="preserve">Ensuring that this policy is up to date with current SunSmart recommendations: </w:t>
            </w:r>
            <w:hyperlink r:id="rId9" w:history="1">
              <w:r w:rsidRPr="00042EF1">
                <w:rPr>
                  <w:rStyle w:val="Hyperlink"/>
                  <w:rFonts w:cstheme="minorHAnsi"/>
                  <w:sz w:val="22"/>
                  <w:szCs w:val="22"/>
                </w:rPr>
                <w:t>www.sunsmart.com.au</w:t>
              </w:r>
            </w:hyperlink>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087EA3" w14:textId="77777777" w:rsidR="00104255" w:rsidRPr="00042EF1" w:rsidRDefault="00104255" w:rsidP="0066502E">
            <w:pPr>
              <w:jc w:val="center"/>
              <w:rPr>
                <w:rFonts w:cstheme="minorHAnsi"/>
                <w:b/>
                <w:sz w:val="22"/>
                <w:szCs w:val="22"/>
              </w:rPr>
            </w:pPr>
            <w:r w:rsidRPr="00042EF1">
              <w:rPr>
                <w:rFonts w:cstheme="minorHAnsi"/>
                <w:b/>
                <w:sz w:val="22"/>
                <w:szCs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F14D9"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FF964F"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36277F"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9601F6" w14:textId="77777777" w:rsidR="00104255" w:rsidRPr="00042EF1" w:rsidRDefault="00104255" w:rsidP="0066502E">
            <w:pPr>
              <w:jc w:val="center"/>
              <w:rPr>
                <w:rFonts w:cstheme="minorHAnsi"/>
                <w:sz w:val="22"/>
                <w:szCs w:val="22"/>
              </w:rPr>
            </w:pPr>
          </w:p>
        </w:tc>
      </w:tr>
      <w:tr w:rsidR="00104255" w:rsidRPr="00042EF1" w14:paraId="16EDE95F"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550813C" w14:textId="77777777" w:rsidR="00104255" w:rsidRPr="00042EF1" w:rsidRDefault="00104255" w:rsidP="0066502E">
            <w:pPr>
              <w:rPr>
                <w:rFonts w:cstheme="minorHAnsi"/>
                <w:sz w:val="22"/>
                <w:szCs w:val="22"/>
              </w:rPr>
            </w:pPr>
            <w:r w:rsidRPr="00042EF1">
              <w:rPr>
                <w:rFonts w:cstheme="minorHAnsi"/>
                <w:sz w:val="22"/>
                <w:szCs w:val="22"/>
              </w:rPr>
              <w:t>Monitoring the daily sun protection times for the service location and manage sun safe outdoor play and learning accordingly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ABEAE" w14:textId="77777777" w:rsidR="00104255" w:rsidRPr="00042EF1" w:rsidRDefault="00104255" w:rsidP="0066502E">
            <w:pPr>
              <w:jc w:val="center"/>
              <w:rPr>
                <w:rFonts w:cstheme="minorHAnsi"/>
                <w:b/>
                <w:sz w:val="22"/>
                <w:szCs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F1D18E"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012533"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FD15F5" w14:textId="77777777" w:rsidR="00104255" w:rsidRPr="00042EF1" w:rsidRDefault="00104255" w:rsidP="0066502E">
            <w:pPr>
              <w:jc w:val="center"/>
              <w:rPr>
                <w:rFonts w:cstheme="minorHAnsi"/>
                <w:sz w:val="22"/>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01837" w14:textId="77777777" w:rsidR="00104255" w:rsidRPr="00042EF1" w:rsidRDefault="00104255" w:rsidP="0066502E">
            <w:pPr>
              <w:jc w:val="center"/>
              <w:rPr>
                <w:rFonts w:cstheme="minorHAnsi"/>
                <w:sz w:val="22"/>
                <w:szCs w:val="22"/>
              </w:rPr>
            </w:pPr>
            <w:r w:rsidRPr="00042EF1">
              <w:rPr>
                <w:rFonts w:eastAsia="Symbol" w:cstheme="minorHAnsi"/>
                <w:sz w:val="22"/>
                <w:szCs w:val="22"/>
              </w:rPr>
              <w:t>Ö</w:t>
            </w:r>
          </w:p>
        </w:tc>
      </w:tr>
      <w:tr w:rsidR="00104255" w:rsidRPr="00042EF1" w14:paraId="28C1AE9D"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01EB0DC" w14:textId="77777777" w:rsidR="00104255" w:rsidRPr="00042EF1" w:rsidRDefault="00104255" w:rsidP="0066502E">
            <w:pPr>
              <w:rPr>
                <w:rFonts w:cstheme="minorHAnsi"/>
                <w:sz w:val="22"/>
                <w:szCs w:val="22"/>
              </w:rPr>
            </w:pPr>
            <w:r w:rsidRPr="00042EF1">
              <w:rPr>
                <w:rFonts w:cstheme="minorHAnsi"/>
                <w:sz w:val="22"/>
                <w:szCs w:val="22"/>
              </w:rPr>
              <w:t xml:space="preserve">Ensuring parents/guardians are informed about and agree to support the </w:t>
            </w:r>
            <w:r w:rsidRPr="00042EF1">
              <w:rPr>
                <w:rStyle w:val="PolicyNameChar"/>
                <w:rFonts w:asciiTheme="minorHAnsi" w:hAnsiTheme="minorHAnsi" w:cstheme="minorHAnsi"/>
                <w:sz w:val="22"/>
                <w:szCs w:val="22"/>
              </w:rPr>
              <w:t>Sun Protection Policy</w:t>
            </w:r>
            <w:r w:rsidRPr="00042EF1">
              <w:rPr>
                <w:rFonts w:cstheme="minorHAnsi"/>
                <w:sz w:val="22"/>
                <w:szCs w:val="22"/>
              </w:rPr>
              <w:t xml:space="preserve"> on enrolment, including the need to provide an appropriate sun protective hat </w:t>
            </w:r>
            <w:r w:rsidRPr="00042EF1">
              <w:rPr>
                <w:rStyle w:val="RefertoSourceDefinitionsAttachmentChar"/>
                <w:rFonts w:asciiTheme="minorHAnsi" w:hAnsiTheme="minorHAnsi" w:cstheme="minorHAnsi"/>
                <w:sz w:val="22"/>
                <w:szCs w:val="22"/>
              </w:rPr>
              <w:t xml:space="preserve">(refer to Definition) </w:t>
            </w:r>
            <w:r w:rsidRPr="00042EF1">
              <w:rPr>
                <w:rFonts w:cstheme="minorHAnsi"/>
                <w:sz w:val="22"/>
                <w:szCs w:val="22"/>
              </w:rPr>
              <w:t>and sun protective clothing</w:t>
            </w:r>
            <w:r w:rsidRPr="00042EF1" w:rsidDel="002A3405">
              <w:rPr>
                <w:rFonts w:cstheme="minorHAnsi"/>
                <w:sz w:val="22"/>
                <w:szCs w:val="22"/>
              </w:rPr>
              <w:t xml:space="preserve">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for their child when attending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73CF78" w14:textId="77777777" w:rsidR="00104255" w:rsidRPr="00042EF1" w:rsidRDefault="00104255" w:rsidP="0066502E">
            <w:pPr>
              <w:pStyle w:val="Ticks"/>
              <w:rPr>
                <w:rFonts w:asciiTheme="minorHAnsi" w:hAnsiTheme="minorHAnsi" w:cstheme="minorHAnsi"/>
                <w:b/>
                <w:sz w:val="22"/>
              </w:rPr>
            </w:pPr>
            <w:r w:rsidRPr="00042EF1">
              <w:rPr>
                <w:rFonts w:asciiTheme="minorHAnsi" w:hAnsiTheme="minorHAnsi" w:cstheme="minorHAnsi"/>
                <w:b/>
                <w:sz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EB2FD9"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97580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199163"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EB5250" w14:textId="77777777" w:rsidR="00104255" w:rsidRPr="00042EF1" w:rsidRDefault="00104255" w:rsidP="0066502E">
            <w:pPr>
              <w:pStyle w:val="Ticks"/>
              <w:rPr>
                <w:rFonts w:asciiTheme="minorHAnsi" w:hAnsiTheme="minorHAnsi" w:cstheme="minorHAnsi"/>
                <w:sz w:val="22"/>
              </w:rPr>
            </w:pPr>
          </w:p>
        </w:tc>
      </w:tr>
      <w:tr w:rsidR="00104255" w:rsidRPr="00042EF1" w14:paraId="0D2E4649"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295497ED" w14:textId="77777777" w:rsidR="00104255" w:rsidRPr="00042EF1" w:rsidRDefault="00104255" w:rsidP="0066502E">
            <w:pPr>
              <w:rPr>
                <w:rFonts w:cstheme="minorHAnsi"/>
                <w:sz w:val="22"/>
                <w:szCs w:val="22"/>
              </w:rPr>
            </w:pPr>
            <w:r w:rsidRPr="00042EF1">
              <w:rPr>
                <w:rFonts w:cstheme="minorHAnsi"/>
                <w:sz w:val="22"/>
                <w:szCs w:val="22"/>
              </w:rPr>
              <w:t xml:space="preserve">Applying sunscreen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to their child before the commencement of each session during the sun protection times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51F3D"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9C2D38" w14:textId="77777777" w:rsidR="00104255" w:rsidRPr="00042EF1" w:rsidRDefault="00104255" w:rsidP="0066502E">
            <w:pPr>
              <w:pStyle w:val="Ticks"/>
              <w:rPr>
                <w:rFonts w:asciiTheme="minorHAnsi" w:hAnsiTheme="minorHAnsi" w:cstheme="minorHAnsi"/>
                <w:sz w:val="22"/>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7F90D0"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362B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4FCB12" w14:textId="77777777" w:rsidR="00104255" w:rsidRPr="00042EF1" w:rsidRDefault="00104255" w:rsidP="0066502E">
            <w:pPr>
              <w:pStyle w:val="Ticks"/>
              <w:rPr>
                <w:rFonts w:asciiTheme="minorHAnsi" w:hAnsiTheme="minorHAnsi" w:cstheme="minorHAnsi"/>
                <w:sz w:val="22"/>
              </w:rPr>
            </w:pPr>
          </w:p>
        </w:tc>
      </w:tr>
      <w:tr w:rsidR="00104255" w:rsidRPr="00042EF1" w14:paraId="015B1C56"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34B22B4" w14:textId="77777777" w:rsidR="00104255" w:rsidRPr="00042EF1" w:rsidRDefault="00104255" w:rsidP="0066502E">
            <w:pPr>
              <w:rPr>
                <w:rFonts w:cstheme="minorHAnsi"/>
                <w:sz w:val="22"/>
                <w:szCs w:val="22"/>
              </w:rPr>
            </w:pPr>
            <w:r w:rsidRPr="00042EF1">
              <w:rPr>
                <w:rFonts w:cstheme="minorHAnsi"/>
                <w:sz w:val="22"/>
                <w:szCs w:val="22"/>
              </w:rPr>
              <w:t xml:space="preserve">Providing, at their own expense, an alternative sunscreen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that meets our sunscreen requirements, to be left at the service if their child has a particular sensitivity to the sunscreen provided by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7F3878"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A62EB6" w14:textId="77777777" w:rsidR="00104255" w:rsidRPr="00042EF1" w:rsidRDefault="00104255" w:rsidP="0066502E">
            <w:pPr>
              <w:pStyle w:val="Ticks"/>
              <w:rPr>
                <w:rFonts w:asciiTheme="minorHAnsi" w:hAnsiTheme="minorHAnsi" w:cstheme="minorHAnsi"/>
                <w:sz w:val="22"/>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5AAACB"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57342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792A5D" w14:textId="77777777" w:rsidR="00104255" w:rsidRPr="00042EF1" w:rsidRDefault="00104255" w:rsidP="0066502E">
            <w:pPr>
              <w:pStyle w:val="Ticks"/>
              <w:rPr>
                <w:rFonts w:asciiTheme="minorHAnsi" w:hAnsiTheme="minorHAnsi" w:cstheme="minorHAnsi"/>
                <w:sz w:val="22"/>
              </w:rPr>
            </w:pPr>
          </w:p>
        </w:tc>
      </w:tr>
      <w:tr w:rsidR="00104255" w:rsidRPr="00042EF1" w14:paraId="0E5028B9"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1F5ACDF6" w14:textId="77777777" w:rsidR="00104255" w:rsidRPr="00042EF1" w:rsidRDefault="00104255" w:rsidP="0066502E">
            <w:pPr>
              <w:rPr>
                <w:rFonts w:cstheme="minorHAnsi"/>
                <w:sz w:val="22"/>
                <w:szCs w:val="22"/>
              </w:rPr>
            </w:pPr>
            <w:r w:rsidRPr="00042EF1">
              <w:rPr>
                <w:rFonts w:cstheme="minorHAnsi"/>
                <w:sz w:val="22"/>
                <w:szCs w:val="22"/>
              </w:rPr>
              <w:t>Providing a supply of sunscreen for use on all persons to whom this policy applies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C0B1D" w14:textId="77777777" w:rsidR="00104255" w:rsidRPr="00042EF1" w:rsidRDefault="00104255" w:rsidP="0066502E">
            <w:pPr>
              <w:pStyle w:val="Ticks"/>
              <w:rPr>
                <w:rFonts w:asciiTheme="minorHAnsi" w:hAnsiTheme="minorHAnsi" w:cstheme="minorHAnsi"/>
                <w:b/>
                <w:sz w:val="22"/>
              </w:rPr>
            </w:pPr>
            <w:r w:rsidRPr="00042EF1">
              <w:rPr>
                <w:rFonts w:asciiTheme="minorHAnsi" w:hAnsiTheme="minorHAnsi" w:cstheme="minorHAnsi"/>
                <w:b/>
                <w:sz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635E71"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2B03DE"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404E5D"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0B2325" w14:textId="77777777" w:rsidR="00104255" w:rsidRPr="00042EF1" w:rsidRDefault="00104255" w:rsidP="0066502E">
            <w:pPr>
              <w:pStyle w:val="Ticks"/>
              <w:rPr>
                <w:rFonts w:asciiTheme="minorHAnsi" w:hAnsiTheme="minorHAnsi" w:cstheme="minorHAnsi"/>
                <w:sz w:val="22"/>
              </w:rPr>
            </w:pPr>
          </w:p>
        </w:tc>
      </w:tr>
      <w:tr w:rsidR="00104255" w:rsidRPr="00042EF1" w14:paraId="1766D88D"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3436F25C" w14:textId="77777777" w:rsidR="00104255" w:rsidRPr="00042EF1" w:rsidRDefault="00104255" w:rsidP="0066502E">
            <w:pPr>
              <w:rPr>
                <w:rFonts w:cstheme="minorHAnsi"/>
                <w:sz w:val="22"/>
                <w:szCs w:val="22"/>
              </w:rPr>
            </w:pPr>
            <w:r w:rsidRPr="00042EF1">
              <w:rPr>
                <w:rFonts w:cstheme="minorHAnsi"/>
                <w:sz w:val="22"/>
                <w:szCs w:val="22"/>
              </w:rPr>
              <w:t xml:space="preserve">Obtaining parents/guardians provide an authority for staff to apply sunscreen prior to their child commencing at the service </w:t>
            </w:r>
            <w:r w:rsidRPr="00042EF1">
              <w:rPr>
                <w:rStyle w:val="RefertoSourceDefinitionsAttachmentChar"/>
                <w:rFonts w:asciiTheme="minorHAnsi" w:hAnsiTheme="minorHAnsi" w:cstheme="minorHAnsi"/>
                <w:sz w:val="22"/>
                <w:szCs w:val="22"/>
              </w:rPr>
              <w:t>(refer to Attachment 1)</w:t>
            </w:r>
            <w:r w:rsidRPr="00042EF1">
              <w:rPr>
                <w:rFonts w:cstheme="minorHAnsi"/>
                <w:sz w:val="22"/>
                <w:szCs w:val="22"/>
              </w:rPr>
              <w:t xml:space="preserve"> and that this is stored with each child’s enrolment record </w:t>
            </w:r>
            <w:r w:rsidRPr="00042EF1">
              <w:rPr>
                <w:rStyle w:val="RefertoSourceDefinitionsAttachmentChar"/>
                <w:rFonts w:asciiTheme="minorHAnsi" w:hAnsiTheme="minorHAnsi" w:cstheme="minorHAnsi"/>
                <w:sz w:val="22"/>
                <w:szCs w:val="22"/>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FC9341" w14:textId="77777777" w:rsidR="00104255" w:rsidRPr="00042EF1" w:rsidRDefault="00104255" w:rsidP="0066502E">
            <w:pPr>
              <w:pStyle w:val="Ticks"/>
              <w:rPr>
                <w:rFonts w:asciiTheme="minorHAnsi" w:hAnsiTheme="minorHAnsi" w:cstheme="minorHAnsi"/>
                <w:b/>
                <w:sz w:val="22"/>
              </w:rPr>
            </w:pPr>
            <w:r w:rsidRPr="00042EF1">
              <w:rPr>
                <w:rFonts w:asciiTheme="minorHAnsi" w:hAnsiTheme="minorHAnsi" w:cstheme="minorHAnsi"/>
                <w:b/>
                <w:sz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AA0AA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6804B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8A6621"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CE4EC" w14:textId="77777777" w:rsidR="00104255" w:rsidRPr="00042EF1" w:rsidRDefault="00104255" w:rsidP="0066502E">
            <w:pPr>
              <w:pStyle w:val="Ticks"/>
              <w:rPr>
                <w:rFonts w:asciiTheme="minorHAnsi" w:hAnsiTheme="minorHAnsi" w:cstheme="minorHAnsi"/>
                <w:sz w:val="22"/>
              </w:rPr>
            </w:pPr>
          </w:p>
        </w:tc>
      </w:tr>
      <w:tr w:rsidR="00104255" w:rsidRPr="00042EF1" w14:paraId="2B5636ED"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F8E5025" w14:textId="77777777" w:rsidR="00104255" w:rsidRPr="00042EF1" w:rsidRDefault="00104255" w:rsidP="0066502E">
            <w:pPr>
              <w:rPr>
                <w:rFonts w:cstheme="minorHAnsi"/>
                <w:sz w:val="22"/>
                <w:szCs w:val="22"/>
              </w:rPr>
            </w:pPr>
            <w:r w:rsidRPr="00042EF1">
              <w:rPr>
                <w:rFonts w:cstheme="minorHAnsi"/>
                <w:sz w:val="22"/>
                <w:szCs w:val="22"/>
              </w:rPr>
              <w:t xml:space="preserve">Applying sunscreen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to children’s exposed skin – except in cases where parents/guardians have not given authority. Where possible this should be done 20 minutes before going outdoors. Children, where appropriate, will be encouraged to apply sunscreen with </w:t>
            </w:r>
            <w:r w:rsidRPr="00042EF1">
              <w:rPr>
                <w:rFonts w:cstheme="minorHAnsi"/>
                <w:sz w:val="22"/>
                <w:szCs w:val="22"/>
              </w:rPr>
              <w:lastRenderedPageBreak/>
              <w:t>the assistance of an educator (sunscreen is to be reapplied every two hours)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57ABF"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62F362"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1FFC80"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2684C1"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BFBA2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1F6F4846"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2585EF20" w14:textId="77777777" w:rsidR="00104255" w:rsidRPr="00042EF1" w:rsidRDefault="00104255" w:rsidP="0066502E">
            <w:pPr>
              <w:rPr>
                <w:rFonts w:cstheme="minorHAnsi"/>
                <w:sz w:val="22"/>
                <w:szCs w:val="22"/>
              </w:rPr>
            </w:pPr>
            <w:r w:rsidRPr="00042EF1">
              <w:rPr>
                <w:rFonts w:cstheme="minorHAnsi"/>
                <w:sz w:val="22"/>
                <w:szCs w:val="22"/>
              </w:rPr>
              <w:t>Storing sunscreen in a cool place and monitoring the expiry date – including for sunscreen supplied by parents/guardians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336DFA"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0ED102"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75149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A4B18A"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3BC131"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746E2298"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0B34663F" w14:textId="77777777" w:rsidR="00104255" w:rsidRPr="00042EF1" w:rsidRDefault="00104255" w:rsidP="0066502E">
            <w:pPr>
              <w:rPr>
                <w:rFonts w:cstheme="minorHAnsi"/>
                <w:sz w:val="22"/>
                <w:szCs w:val="22"/>
              </w:rPr>
            </w:pPr>
            <w:r w:rsidRPr="00042EF1">
              <w:rPr>
                <w:rFonts w:cstheme="minorHAnsi"/>
                <w:sz w:val="22"/>
                <w:szCs w:val="22"/>
              </w:rPr>
              <w:t xml:space="preserve">Ensuring each child, and any other participant at the service, wears an appropriate sun protective hat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sun protective clothing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and sunscreen for all outdoor activities during the sun protection times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4336E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9F4391"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EFFC4C"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EDBA8"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2D9306"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304D5443"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032241E" w14:textId="77777777" w:rsidR="00104255" w:rsidRPr="00042EF1" w:rsidRDefault="00104255" w:rsidP="0066502E">
            <w:pPr>
              <w:rPr>
                <w:rFonts w:cstheme="minorHAnsi"/>
                <w:sz w:val="22"/>
                <w:szCs w:val="22"/>
              </w:rPr>
            </w:pPr>
            <w:r w:rsidRPr="00042EF1">
              <w:rPr>
                <w:rFonts w:cstheme="minorHAnsi"/>
                <w:sz w:val="22"/>
                <w:szCs w:val="22"/>
              </w:rPr>
              <w:t xml:space="preserve">Wearing a sun protective hat, sun protective clothing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and sunglasses (optional) when outside, applying sunscreen and seeking shade during sun protection times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EA07953"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5B4A9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9F3E6"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1EA55C"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BA75F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70547002"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21A650CE" w14:textId="77777777" w:rsidR="00104255" w:rsidRPr="00042EF1" w:rsidRDefault="00104255" w:rsidP="0066502E">
            <w:pPr>
              <w:rPr>
                <w:rFonts w:cstheme="minorHAnsi"/>
                <w:sz w:val="22"/>
                <w:szCs w:val="22"/>
              </w:rPr>
            </w:pPr>
            <w:r w:rsidRPr="00042EF1">
              <w:rPr>
                <w:rFonts w:cstheme="minorHAnsi"/>
                <w:sz w:val="22"/>
                <w:szCs w:val="22"/>
              </w:rPr>
              <w:t xml:space="preserve">Co-operating with their employer with respect to any action taken by the employer to comply with the </w:t>
            </w:r>
            <w:r w:rsidRPr="00042EF1">
              <w:rPr>
                <w:rStyle w:val="RegulationLawChar"/>
                <w:rFonts w:asciiTheme="minorHAnsi" w:hAnsiTheme="minorHAnsi" w:cstheme="minorHAnsi"/>
                <w:sz w:val="22"/>
                <w:szCs w:val="22"/>
              </w:rPr>
              <w:t>Occupational Health and Safety Act 2004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76A6BD"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E7411A"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B9753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D36320"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8EA4C7"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1D0A7F6B"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7259F788" w14:textId="77777777" w:rsidR="00104255" w:rsidRPr="00042EF1" w:rsidRDefault="00104255" w:rsidP="0066502E">
            <w:pPr>
              <w:rPr>
                <w:rFonts w:cstheme="minorHAnsi"/>
                <w:sz w:val="22"/>
                <w:szCs w:val="22"/>
              </w:rPr>
            </w:pPr>
            <w:r w:rsidRPr="00042EF1">
              <w:rPr>
                <w:rFonts w:cstheme="minorHAnsi"/>
                <w:sz w:val="22"/>
                <w:szCs w:val="22"/>
              </w:rPr>
              <w:t xml:space="preserve">Providing a named, sun protective hat </w:t>
            </w:r>
            <w:r w:rsidRPr="00042EF1">
              <w:rPr>
                <w:rStyle w:val="RefertoSourceDefinitionsAttachmentChar"/>
                <w:rFonts w:asciiTheme="minorHAnsi" w:hAnsiTheme="minorHAnsi" w:cstheme="minorHAnsi"/>
                <w:sz w:val="22"/>
                <w:szCs w:val="22"/>
              </w:rPr>
              <w:t xml:space="preserve">(refer to Definitions) </w:t>
            </w:r>
            <w:r w:rsidRPr="00042EF1">
              <w:rPr>
                <w:rFonts w:cstheme="minorHAnsi"/>
                <w:sz w:val="22"/>
                <w:szCs w:val="22"/>
              </w:rPr>
              <w:t>for their child’s use at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7A1186"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FEF18F" w14:textId="77777777" w:rsidR="00104255" w:rsidRPr="00042EF1" w:rsidRDefault="00104255" w:rsidP="0066502E">
            <w:pPr>
              <w:pStyle w:val="Ticks"/>
              <w:rPr>
                <w:rFonts w:asciiTheme="minorHAnsi" w:hAnsiTheme="minorHAnsi" w:cstheme="minorHAnsi"/>
                <w:sz w:val="22"/>
              </w:rPr>
            </w:pP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85D76B"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A5C1F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1007DD" w14:textId="77777777" w:rsidR="00104255" w:rsidRPr="00042EF1" w:rsidRDefault="00104255" w:rsidP="0066502E">
            <w:pPr>
              <w:pStyle w:val="Ticks"/>
              <w:rPr>
                <w:rFonts w:asciiTheme="minorHAnsi" w:hAnsiTheme="minorHAnsi" w:cstheme="minorHAnsi"/>
                <w:sz w:val="22"/>
              </w:rPr>
            </w:pPr>
          </w:p>
        </w:tc>
      </w:tr>
      <w:tr w:rsidR="00104255" w:rsidRPr="00042EF1" w14:paraId="29373F01"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36C6EAA9" w14:textId="77777777" w:rsidR="00104255" w:rsidRPr="00042EF1" w:rsidRDefault="00104255" w:rsidP="0066502E">
            <w:pPr>
              <w:rPr>
                <w:rFonts w:cstheme="minorHAnsi"/>
                <w:sz w:val="22"/>
                <w:szCs w:val="22"/>
              </w:rPr>
            </w:pPr>
            <w:r w:rsidRPr="00042EF1">
              <w:rPr>
                <w:rFonts w:cstheme="minorHAnsi"/>
                <w:sz w:val="22"/>
                <w:szCs w:val="22"/>
              </w:rPr>
              <w:t xml:space="preserve">Checking that all sun protective hats </w:t>
            </w:r>
            <w:r w:rsidRPr="00042EF1">
              <w:rPr>
                <w:rStyle w:val="RefertoSourceDefinitionsAttachmentChar"/>
                <w:rFonts w:asciiTheme="minorHAnsi" w:hAnsiTheme="minorHAnsi" w:cstheme="minorHAnsi"/>
                <w:sz w:val="22"/>
                <w:szCs w:val="22"/>
              </w:rPr>
              <w:t xml:space="preserve">(refer to Definitions) </w:t>
            </w:r>
            <w:r w:rsidRPr="00042EF1">
              <w:rPr>
                <w:rFonts w:cstheme="minorHAnsi"/>
                <w:sz w:val="22"/>
                <w:szCs w:val="22"/>
              </w:rPr>
              <w:t>brought to the service meet the SunSmart recommendation for adequate protection, are named and are stored individually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25377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CE143F"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B6EF4"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0C7E14"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4D8D6C" w14:textId="77777777" w:rsidR="00104255" w:rsidRPr="00042EF1" w:rsidRDefault="00104255" w:rsidP="0066502E">
            <w:pPr>
              <w:pStyle w:val="Ticks"/>
              <w:rPr>
                <w:rFonts w:asciiTheme="minorHAnsi" w:hAnsiTheme="minorHAnsi" w:cstheme="minorHAnsi"/>
                <w:sz w:val="22"/>
              </w:rPr>
            </w:pPr>
          </w:p>
        </w:tc>
      </w:tr>
      <w:tr w:rsidR="00104255" w:rsidRPr="00042EF1" w14:paraId="5B261452"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778C9E0" w14:textId="77777777" w:rsidR="00104255" w:rsidRPr="00042EF1" w:rsidRDefault="00104255" w:rsidP="0066502E">
            <w:pPr>
              <w:rPr>
                <w:rFonts w:cstheme="minorHAnsi"/>
                <w:sz w:val="22"/>
                <w:szCs w:val="22"/>
              </w:rPr>
            </w:pPr>
            <w:r w:rsidRPr="00042EF1">
              <w:rPr>
                <w:rFonts w:cstheme="minorHAnsi"/>
                <w:sz w:val="22"/>
                <w:szCs w:val="22"/>
              </w:rPr>
              <w:t xml:space="preserve">Providing appropriate spare sun protective hats </w:t>
            </w:r>
            <w:r w:rsidRPr="00042EF1">
              <w:rPr>
                <w:rStyle w:val="RefertoSourceDefinitionsAttachmentChar"/>
                <w:rFonts w:asciiTheme="minorHAnsi" w:hAnsiTheme="minorHAnsi" w:cstheme="minorHAnsi"/>
                <w:sz w:val="22"/>
                <w:szCs w:val="22"/>
              </w:rPr>
              <w:t xml:space="preserve">(refer to Definitions) </w:t>
            </w:r>
            <w:r w:rsidRPr="00042EF1">
              <w:rPr>
                <w:rFonts w:cstheme="minorHAnsi"/>
                <w:sz w:val="22"/>
                <w:szCs w:val="22"/>
              </w:rPr>
              <w:t>for children and adults that will be laundered after each use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E57F45"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5085A9"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246729"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963D4D"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BA8FA9" w14:textId="77777777" w:rsidR="00104255" w:rsidRPr="00042EF1" w:rsidRDefault="00104255" w:rsidP="0066502E">
            <w:pPr>
              <w:pStyle w:val="Ticks"/>
              <w:rPr>
                <w:rFonts w:asciiTheme="minorHAnsi" w:hAnsiTheme="minorHAnsi" w:cstheme="minorHAnsi"/>
                <w:sz w:val="22"/>
              </w:rPr>
            </w:pPr>
          </w:p>
        </w:tc>
      </w:tr>
      <w:tr w:rsidR="00104255" w:rsidRPr="00042EF1" w14:paraId="3346EFB5"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EE66408" w14:textId="77777777" w:rsidR="00104255" w:rsidRPr="00042EF1" w:rsidRDefault="00104255" w:rsidP="0066502E">
            <w:pPr>
              <w:rPr>
                <w:rFonts w:cstheme="minorHAnsi"/>
                <w:sz w:val="22"/>
                <w:szCs w:val="22"/>
              </w:rPr>
            </w:pPr>
            <w:r w:rsidRPr="00042EF1">
              <w:rPr>
                <w:rFonts w:cstheme="minorHAnsi"/>
                <w:sz w:val="22"/>
                <w:szCs w:val="22"/>
              </w:rPr>
              <w:t xml:space="preserve">Ensuring that children without appropriate sun protective hats </w:t>
            </w:r>
            <w:r w:rsidRPr="00042EF1">
              <w:rPr>
                <w:rStyle w:val="RefertoSourceDefinitionsAttachmentChar"/>
                <w:rFonts w:asciiTheme="minorHAnsi" w:hAnsiTheme="minorHAnsi" w:cstheme="minorHAnsi"/>
                <w:sz w:val="22"/>
                <w:szCs w:val="22"/>
              </w:rPr>
              <w:t xml:space="preserve">(refer to Definitions) </w:t>
            </w:r>
            <w:r w:rsidRPr="00042EF1">
              <w:rPr>
                <w:rFonts w:cstheme="minorHAnsi"/>
                <w:sz w:val="22"/>
                <w:szCs w:val="22"/>
              </w:rPr>
              <w:t>or sun protective clothing</w:t>
            </w:r>
            <w:r w:rsidRPr="00042EF1" w:rsidDel="002A3405">
              <w:rPr>
                <w:rFonts w:cstheme="minorHAnsi"/>
                <w:sz w:val="22"/>
                <w:szCs w:val="22"/>
              </w:rPr>
              <w:t xml:space="preserve">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play in the shade or in a suitable area protected from the sun</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98635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28EC88"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70004"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84E6D"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05958C"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042E883F"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366B00C" w14:textId="77777777" w:rsidR="00104255" w:rsidRPr="00042EF1" w:rsidRDefault="00104255" w:rsidP="0066502E">
            <w:pPr>
              <w:rPr>
                <w:rFonts w:cstheme="minorHAnsi"/>
                <w:sz w:val="22"/>
                <w:szCs w:val="22"/>
              </w:rPr>
            </w:pPr>
            <w:r w:rsidRPr="00042EF1">
              <w:rPr>
                <w:rFonts w:cstheme="minorHAnsi"/>
                <w:sz w:val="22"/>
                <w:szCs w:val="22"/>
              </w:rPr>
              <w:t xml:space="preserve">Encouraging children to wear sun protective hats </w:t>
            </w:r>
            <w:r w:rsidRPr="00042EF1">
              <w:rPr>
                <w:rStyle w:val="RefertoSourceDefinitionsAttachmentChar"/>
                <w:rFonts w:asciiTheme="minorHAnsi" w:hAnsiTheme="minorHAnsi" w:cstheme="minorHAnsi"/>
                <w:sz w:val="22"/>
                <w:szCs w:val="22"/>
              </w:rPr>
              <w:t xml:space="preserve">(refer to Definitions) </w:t>
            </w:r>
            <w:r w:rsidRPr="00042EF1">
              <w:rPr>
                <w:rFonts w:cstheme="minorHAnsi"/>
                <w:sz w:val="22"/>
                <w:szCs w:val="22"/>
              </w:rPr>
              <w:t>when travelling to and from the service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7C862A"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33CFE0"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A9D50"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31F734"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E56A5F" w14:textId="77777777" w:rsidR="00104255" w:rsidRPr="00042EF1" w:rsidRDefault="00104255" w:rsidP="0066502E">
            <w:pPr>
              <w:pStyle w:val="Ticks"/>
              <w:rPr>
                <w:rFonts w:asciiTheme="minorHAnsi" w:hAnsiTheme="minorHAnsi" w:cstheme="minorHAnsi"/>
                <w:sz w:val="22"/>
              </w:rPr>
            </w:pPr>
          </w:p>
        </w:tc>
      </w:tr>
      <w:tr w:rsidR="00104255" w:rsidRPr="00042EF1" w14:paraId="1F9C3853"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082D822D" w14:textId="77777777" w:rsidR="00104255" w:rsidRPr="00042EF1" w:rsidRDefault="00104255" w:rsidP="0066502E">
            <w:pPr>
              <w:rPr>
                <w:rFonts w:cstheme="minorHAnsi"/>
                <w:sz w:val="22"/>
                <w:szCs w:val="22"/>
              </w:rPr>
            </w:pPr>
            <w:r w:rsidRPr="00042EF1">
              <w:rPr>
                <w:rFonts w:cstheme="minorHAnsi"/>
                <w:sz w:val="22"/>
                <w:szCs w:val="22"/>
              </w:rPr>
              <w:t xml:space="preserve">Ensuring that program planning includes the application of a combination of sun protection measures for outdoor activities during sun protection times </w:t>
            </w:r>
            <w:r w:rsidRPr="00042EF1">
              <w:rPr>
                <w:rStyle w:val="RefertoSourceDefinitionsAttachmentChar"/>
                <w:rFonts w:asciiTheme="minorHAnsi" w:hAnsiTheme="minorHAnsi" w:cstheme="minorHAnsi"/>
                <w:sz w:val="22"/>
                <w:szCs w:val="22"/>
              </w:rPr>
              <w:t>(refer to Definitions)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E7AF0B"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3329C3"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D605D7"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AAE772"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7DA7D3" w14:textId="77777777" w:rsidR="00104255" w:rsidRPr="00042EF1" w:rsidRDefault="00104255" w:rsidP="0066502E">
            <w:pPr>
              <w:pStyle w:val="Ticks"/>
              <w:rPr>
                <w:rFonts w:asciiTheme="minorHAnsi" w:hAnsiTheme="minorHAnsi" w:cstheme="minorHAnsi"/>
                <w:sz w:val="22"/>
              </w:rPr>
            </w:pPr>
          </w:p>
        </w:tc>
      </w:tr>
      <w:tr w:rsidR="00104255" w:rsidRPr="00042EF1" w14:paraId="0BD06165"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7298691" w14:textId="77777777" w:rsidR="00104255" w:rsidRPr="00042EF1" w:rsidRDefault="00104255" w:rsidP="0066502E">
            <w:pPr>
              <w:rPr>
                <w:rFonts w:cstheme="minorHAnsi"/>
                <w:sz w:val="22"/>
                <w:szCs w:val="22"/>
              </w:rPr>
            </w:pPr>
            <w:r w:rsidRPr="00042EF1">
              <w:rPr>
                <w:rFonts w:cstheme="minorHAnsi"/>
                <w:sz w:val="22"/>
                <w:szCs w:val="22"/>
              </w:rPr>
              <w:t xml:space="preserve">Ensuring the sun protection times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on the SunSmart website or the SunSmart app are accessed daily to assist with the implementation of this policy</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1C4E48"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3DF53"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CB2B58"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4AD804"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4DCD78"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4738C30E"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4350947" w14:textId="77777777" w:rsidR="00104255" w:rsidRPr="00042EF1" w:rsidRDefault="00104255" w:rsidP="0066502E">
            <w:pPr>
              <w:rPr>
                <w:rFonts w:cstheme="minorHAnsi"/>
                <w:sz w:val="22"/>
                <w:szCs w:val="22"/>
              </w:rPr>
            </w:pPr>
            <w:r w:rsidRPr="00042EF1">
              <w:rPr>
                <w:rFonts w:cstheme="minorHAnsi"/>
                <w:sz w:val="22"/>
                <w:szCs w:val="22"/>
              </w:rPr>
              <w:t xml:space="preserve">Ensuring there is adequate shade over areas for both active and passive outdoor play at the service grounds to protect children from over exposure to UV radiation </w:t>
            </w:r>
            <w:r w:rsidRPr="00042EF1">
              <w:rPr>
                <w:rStyle w:val="RegulationLawChar"/>
                <w:rFonts w:asciiTheme="minorHAnsi" w:hAnsiTheme="minorHAnsi" w:cstheme="minorHAnsi"/>
                <w:sz w:val="22"/>
                <w:szCs w:val="22"/>
              </w:rPr>
              <w:t>(Regulation 114)</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B1BB5E" w14:textId="77777777" w:rsidR="00104255" w:rsidRPr="00042EF1" w:rsidRDefault="00104255" w:rsidP="0066502E">
            <w:pPr>
              <w:pStyle w:val="Ticks"/>
              <w:rPr>
                <w:rFonts w:asciiTheme="minorHAnsi" w:hAnsiTheme="minorHAnsi" w:cstheme="minorHAnsi"/>
                <w:b/>
                <w:sz w:val="22"/>
              </w:rPr>
            </w:pPr>
            <w:r w:rsidRPr="00042EF1">
              <w:rPr>
                <w:rFonts w:asciiTheme="minorHAnsi" w:hAnsiTheme="minorHAnsi" w:cstheme="minorHAnsi"/>
                <w:b/>
                <w:sz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6DBF11"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47D8AE"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03518"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11C829" w14:textId="77777777" w:rsidR="00104255" w:rsidRPr="00042EF1" w:rsidRDefault="00104255" w:rsidP="0066502E">
            <w:pPr>
              <w:pStyle w:val="Ticks"/>
              <w:rPr>
                <w:rFonts w:asciiTheme="minorHAnsi" w:hAnsiTheme="minorHAnsi" w:cstheme="minorHAnsi"/>
                <w:sz w:val="22"/>
              </w:rPr>
            </w:pPr>
          </w:p>
        </w:tc>
      </w:tr>
      <w:tr w:rsidR="00104255" w:rsidRPr="00042EF1" w14:paraId="02C7D42C"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679FDB15" w14:textId="77777777" w:rsidR="00104255" w:rsidRPr="00042EF1" w:rsidRDefault="00104255" w:rsidP="0066502E">
            <w:pPr>
              <w:rPr>
                <w:rFonts w:cstheme="minorHAnsi"/>
                <w:sz w:val="22"/>
                <w:szCs w:val="22"/>
              </w:rPr>
            </w:pPr>
            <w:r w:rsidRPr="00042EF1">
              <w:rPr>
                <w:rFonts w:cstheme="minorHAnsi"/>
                <w:sz w:val="22"/>
                <w:szCs w:val="22"/>
              </w:rPr>
              <w:t xml:space="preserve">Ensuring that the availability of shade is considered in a risk assessment prior to conducting excursions and other outdoor events </w:t>
            </w:r>
            <w:r w:rsidRPr="00042EF1">
              <w:rPr>
                <w:rStyle w:val="RegulationLawChar"/>
                <w:rFonts w:asciiTheme="minorHAnsi" w:hAnsiTheme="minorHAnsi" w:cstheme="minorHAnsi"/>
                <w:sz w:val="22"/>
                <w:szCs w:val="22"/>
              </w:rPr>
              <w:t>(Regulations 100, 101)</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A49D27" w14:textId="77777777" w:rsidR="00104255" w:rsidRPr="00042EF1" w:rsidRDefault="00104255" w:rsidP="0066502E">
            <w:pPr>
              <w:pStyle w:val="Ticks"/>
              <w:rPr>
                <w:rFonts w:asciiTheme="minorHAnsi" w:hAnsiTheme="minorHAnsi" w:cstheme="minorHAnsi"/>
                <w:b/>
                <w:sz w:val="22"/>
              </w:rPr>
            </w:pPr>
            <w:r w:rsidRPr="00042EF1">
              <w:rPr>
                <w:rFonts w:asciiTheme="minorHAnsi" w:hAnsiTheme="minorHAnsi" w:cstheme="minorHAnsi"/>
                <w:b/>
                <w:sz w:val="22"/>
              </w:rPr>
              <w:t>R</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2DC9EC"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A813D0"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0CEB6D"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B09EC6" w14:textId="77777777" w:rsidR="00104255" w:rsidRPr="00042EF1" w:rsidRDefault="00104255" w:rsidP="0066502E">
            <w:pPr>
              <w:pStyle w:val="Ticks"/>
              <w:rPr>
                <w:rFonts w:asciiTheme="minorHAnsi" w:hAnsiTheme="minorHAnsi" w:cstheme="minorHAnsi"/>
                <w:sz w:val="22"/>
              </w:rPr>
            </w:pPr>
          </w:p>
        </w:tc>
      </w:tr>
      <w:tr w:rsidR="00104255" w:rsidRPr="00042EF1" w14:paraId="4C30CF12"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47233EFA" w14:textId="77777777" w:rsidR="00104255" w:rsidRPr="00042EF1" w:rsidRDefault="00104255" w:rsidP="0066502E">
            <w:pPr>
              <w:rPr>
                <w:rFonts w:cstheme="minorHAnsi"/>
                <w:sz w:val="22"/>
                <w:szCs w:val="22"/>
              </w:rPr>
            </w:pPr>
            <w:r w:rsidRPr="00042EF1">
              <w:rPr>
                <w:rFonts w:cstheme="minorHAnsi"/>
                <w:sz w:val="22"/>
                <w:szCs w:val="22"/>
              </w:rPr>
              <w:t xml:space="preserve">Encouraging children to seek shade when playing outside and utilise shaded areas for outdoor equipment that is not fixed during the sun protection times </w:t>
            </w:r>
            <w:r w:rsidRPr="00042EF1">
              <w:rPr>
                <w:rStyle w:val="RefertoSourceDefinitionsAttachmentChar"/>
                <w:rFonts w:asciiTheme="minorHAnsi" w:hAnsiTheme="minorHAnsi" w:cstheme="minorHAnsi"/>
                <w:sz w:val="22"/>
                <w:szCs w:val="22"/>
              </w:rPr>
              <w:t>(refer to Definitions)</w:t>
            </w:r>
            <w:r w:rsidRPr="00042EF1">
              <w:rPr>
                <w:rFonts w:cstheme="minorHAnsi"/>
                <w:sz w:val="22"/>
                <w:szCs w:val="22"/>
              </w:rPr>
              <w:t xml:space="preserv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3CFFF"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BF2595"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118499"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188F4A"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DDC14"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06688466"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0784BD49" w14:textId="77777777" w:rsidR="00104255" w:rsidRPr="00042EF1" w:rsidRDefault="00104255" w:rsidP="0066502E">
            <w:pPr>
              <w:rPr>
                <w:rFonts w:cstheme="minorHAnsi"/>
                <w:sz w:val="22"/>
                <w:szCs w:val="22"/>
              </w:rPr>
            </w:pPr>
            <w:r w:rsidRPr="00042EF1">
              <w:rPr>
                <w:rFonts w:cstheme="minorHAnsi"/>
                <w:sz w:val="22"/>
                <w:szCs w:val="22"/>
              </w:rPr>
              <w:lastRenderedPageBreak/>
              <w:t xml:space="preserve">Ensuring that information on sun protection is incorporated into the educational program </w:t>
            </w:r>
            <w:r w:rsidRPr="00042EF1">
              <w:rPr>
                <w:rStyle w:val="RefertoSourceDefinitionsAttachmentChar"/>
                <w:rFonts w:asciiTheme="minorHAnsi" w:hAnsiTheme="minorHAnsi" w:cstheme="minorHAnsi"/>
                <w:sz w:val="22"/>
                <w:szCs w:val="22"/>
              </w:rPr>
              <w:t>(refer to the SunSmart website)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5E4189"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4D818"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FAD2"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BD058F"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8B0C6E" w14:textId="77777777" w:rsidR="00104255" w:rsidRPr="00042EF1" w:rsidRDefault="00104255" w:rsidP="0066502E">
            <w:pPr>
              <w:pStyle w:val="Ticks"/>
              <w:rPr>
                <w:rFonts w:asciiTheme="minorHAnsi" w:hAnsiTheme="minorHAnsi" w:cstheme="minorHAnsi"/>
                <w:sz w:val="22"/>
              </w:rPr>
            </w:pPr>
          </w:p>
        </w:tc>
      </w:tr>
      <w:tr w:rsidR="00104255" w:rsidRPr="00042EF1" w14:paraId="426A8631"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72ABE583" w14:textId="77777777" w:rsidR="00104255" w:rsidRPr="00042EF1" w:rsidRDefault="00104255" w:rsidP="0066502E">
            <w:pPr>
              <w:rPr>
                <w:rFonts w:cstheme="minorHAnsi"/>
                <w:sz w:val="22"/>
                <w:szCs w:val="22"/>
              </w:rPr>
            </w:pPr>
            <w:r w:rsidRPr="00042EF1">
              <w:rPr>
                <w:rFonts w:cstheme="minorHAnsi"/>
                <w:sz w:val="22"/>
                <w:szCs w:val="22"/>
              </w:rPr>
              <w:t>Monitoring, and where practical, adjusting outdoor learning and play experiences to minimise direct and indirect UV exposure</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90D617" w14:textId="77777777" w:rsidR="00104255" w:rsidRPr="00042EF1" w:rsidRDefault="00104255" w:rsidP="0066502E">
            <w:pPr>
              <w:pStyle w:val="Ticks"/>
              <w:rPr>
                <w:rFonts w:asciiTheme="minorHAnsi" w:hAnsiTheme="minorHAnsi" w:cstheme="minorHAnsi"/>
                <w:sz w:val="22"/>
              </w:rPr>
            </w:pP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7201C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C0053"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652461"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3167D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782FB8EE"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0BAAD7C7" w14:textId="77777777" w:rsidR="00104255" w:rsidRPr="00042EF1" w:rsidRDefault="00104255" w:rsidP="0066502E">
            <w:pPr>
              <w:rPr>
                <w:rFonts w:cstheme="minorHAnsi"/>
                <w:sz w:val="22"/>
                <w:szCs w:val="22"/>
              </w:rPr>
            </w:pPr>
            <w:r w:rsidRPr="00042EF1">
              <w:rPr>
                <w:rFonts w:cstheme="minorHAnsi"/>
                <w:sz w:val="22"/>
                <w:szCs w:val="22"/>
              </w:rPr>
              <w:t>Ensuring that sun protection strategies are a priority when planning excursions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2495D5"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94CA1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1AD483"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5789EB"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52DE88" w14:textId="77777777" w:rsidR="00104255" w:rsidRPr="00042EF1" w:rsidRDefault="00104255" w:rsidP="0066502E">
            <w:pPr>
              <w:pStyle w:val="Ticks"/>
              <w:rPr>
                <w:rFonts w:asciiTheme="minorHAnsi" w:hAnsiTheme="minorHAnsi" w:cstheme="minorHAnsi"/>
                <w:sz w:val="22"/>
              </w:rPr>
            </w:pPr>
          </w:p>
        </w:tc>
      </w:tr>
      <w:tr w:rsidR="00104255" w:rsidRPr="00042EF1" w14:paraId="73EEAFF1"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9D68522" w14:textId="77777777" w:rsidR="00104255" w:rsidRPr="00042EF1" w:rsidRDefault="00104255" w:rsidP="0066502E">
            <w:pPr>
              <w:rPr>
                <w:rFonts w:cstheme="minorHAnsi"/>
                <w:sz w:val="22"/>
                <w:szCs w:val="22"/>
              </w:rPr>
            </w:pPr>
            <w:r w:rsidRPr="00042EF1">
              <w:rPr>
                <w:rFonts w:cstheme="minorHAnsi"/>
                <w:sz w:val="22"/>
                <w:szCs w:val="22"/>
              </w:rPr>
              <w:t xml:space="preserve">Ensuring all staff are aware of the special needs of infants. Babies under 12 months should not be exposed to direct sun. They should remain in full shade and always be well-protected through the use of hats and cool, covering clothing when outside. With parental consent small amounts of a suitable SPF30 (or higher) broad-spectrum water-resistant sunscreen may be applied to babies over 6 months (delete if not applicable) </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BE612A"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A24CBE"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66EF9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324AA"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A2644C"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2C7D3157"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26E0A5D1" w14:textId="77777777" w:rsidR="00104255" w:rsidRPr="00042EF1" w:rsidRDefault="00104255" w:rsidP="0066502E">
            <w:pPr>
              <w:rPr>
                <w:rFonts w:cstheme="minorHAnsi"/>
                <w:sz w:val="22"/>
                <w:szCs w:val="22"/>
              </w:rPr>
            </w:pPr>
            <w:r w:rsidRPr="00042EF1">
              <w:rPr>
                <w:rFonts w:cstheme="minorHAnsi"/>
                <w:sz w:val="22"/>
                <w:szCs w:val="22"/>
              </w:rPr>
              <w:t>Communicating with families about SunSmart practices in general and specific expectations within the service (e.g., wearing protective clothing, sun protective hat styles)</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4600BF"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974D3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7B23A7"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3BFAC"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CE295"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r>
      <w:tr w:rsidR="00104255" w:rsidRPr="00042EF1" w14:paraId="50EE9DF9" w14:textId="77777777" w:rsidTr="0066502E">
        <w:tc>
          <w:tcPr>
            <w:tcW w:w="5382" w:type="dxa"/>
            <w:tcBorders>
              <w:top w:val="single" w:sz="4" w:space="0" w:color="B6BD37"/>
              <w:left w:val="single" w:sz="4" w:space="0" w:color="B6BD37"/>
              <w:bottom w:val="single" w:sz="4" w:space="0" w:color="B6BD37"/>
              <w:right w:val="single" w:sz="4" w:space="0" w:color="B6BD37"/>
            </w:tcBorders>
          </w:tcPr>
          <w:p w14:paraId="59DAADD2" w14:textId="77777777" w:rsidR="00104255" w:rsidRPr="00042EF1" w:rsidRDefault="00104255" w:rsidP="0066502E">
            <w:pPr>
              <w:rPr>
                <w:rFonts w:cstheme="minorHAnsi"/>
                <w:sz w:val="22"/>
                <w:szCs w:val="22"/>
              </w:rPr>
            </w:pPr>
            <w:r w:rsidRPr="00042EF1">
              <w:rPr>
                <w:rFonts w:cstheme="minorHAnsi"/>
                <w:sz w:val="22"/>
                <w:szCs w:val="22"/>
              </w:rPr>
              <w:t>Reinforcing this policy by providing information on sun protection (available on the SunSmart website) to service users via newsletters, noticeboards, meetings and websites etc</w:t>
            </w:r>
          </w:p>
        </w:tc>
        <w:tc>
          <w:tcPr>
            <w:tcW w:w="731"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4B3B9D"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85"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3AC636" w14:textId="77777777" w:rsidR="00104255" w:rsidRPr="00042EF1" w:rsidRDefault="00104255" w:rsidP="0066502E">
            <w:pPr>
              <w:pStyle w:val="Ticks"/>
              <w:rPr>
                <w:rFonts w:asciiTheme="minorHAnsi" w:hAnsiTheme="minorHAnsi" w:cstheme="minorHAnsi"/>
                <w:sz w:val="22"/>
              </w:rPr>
            </w:pPr>
            <w:r w:rsidRPr="00042EF1">
              <w:rPr>
                <w:rFonts w:asciiTheme="minorHAnsi" w:eastAsia="Symbol" w:hAnsiTheme="minorHAnsi" w:cstheme="minorHAnsi"/>
                <w:sz w:val="22"/>
              </w:rPr>
              <w:t>Ö</w:t>
            </w:r>
          </w:p>
        </w:tc>
        <w:tc>
          <w:tcPr>
            <w:tcW w:w="752"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D2C6BB"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1EC7DB" w14:textId="77777777" w:rsidR="00104255" w:rsidRPr="00042EF1" w:rsidRDefault="00104255" w:rsidP="0066502E">
            <w:pPr>
              <w:pStyle w:val="Ticks"/>
              <w:rPr>
                <w:rFonts w:asciiTheme="minorHAnsi" w:hAnsiTheme="minorHAnsi" w:cstheme="minorHAnsi"/>
                <w:sz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E5E0D2" w14:textId="77777777" w:rsidR="00104255" w:rsidRPr="00042EF1" w:rsidRDefault="00104255" w:rsidP="0066502E">
            <w:pPr>
              <w:pStyle w:val="Ticks"/>
              <w:rPr>
                <w:rFonts w:asciiTheme="minorHAnsi" w:hAnsiTheme="minorHAnsi" w:cstheme="minorHAnsi"/>
                <w:sz w:val="22"/>
              </w:rPr>
            </w:pPr>
          </w:p>
        </w:tc>
      </w:tr>
    </w:tbl>
    <w:p w14:paraId="6D2F3072" w14:textId="77777777" w:rsidR="00104255" w:rsidRPr="00042EF1" w:rsidRDefault="00104255" w:rsidP="00104255">
      <w:pPr>
        <w:pStyle w:val="BODYTEXTELAA"/>
        <w:rPr>
          <w:rFonts w:asciiTheme="minorHAnsi" w:hAnsiTheme="minorHAnsi" w:cstheme="minorHAnsi"/>
          <w:sz w:val="22"/>
          <w:szCs w:val="22"/>
        </w:rPr>
      </w:pPr>
    </w:p>
    <w:p w14:paraId="46628132" w14:textId="77777777" w:rsidR="00104255" w:rsidRPr="00042EF1" w:rsidRDefault="00104255" w:rsidP="00104255">
      <w:pPr>
        <w:pStyle w:val="BODYTEXTELAA"/>
        <w:rPr>
          <w:rFonts w:asciiTheme="minorHAnsi" w:hAnsiTheme="minorHAnsi" w:cstheme="minorHAnsi"/>
          <w:sz w:val="22"/>
          <w:szCs w:val="22"/>
        </w:rPr>
      </w:pPr>
    </w:p>
    <w:p w14:paraId="4C0337B3" w14:textId="77777777" w:rsidR="00104255" w:rsidRPr="00EA6F1E" w:rsidRDefault="00104255" w:rsidP="00EA6F1E">
      <w:pPr>
        <w:pStyle w:val="BackgroundandLegislation"/>
      </w:pPr>
      <w:r w:rsidRPr="00EA6F1E">
        <w:t>Background and Legislation</w:t>
      </w:r>
    </w:p>
    <w:p w14:paraId="327CB461"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t>Background</w:t>
      </w:r>
    </w:p>
    <w:p w14:paraId="7520CBB8"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Over exposure to the sun’s UV radiation can cause sunburn, skin and eye damage and skin cancer. Australia has one of the highest rates of skin cancer in the world.</w:t>
      </w:r>
    </w:p>
    <w:p w14:paraId="063453EC"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Young children are particularly vulnerable to UV damage due to lower levels of melanin and a thinner stratum corneum (the outermost layer of skin). UV damage accumulated during childhood and adolescence is associated with an increased risk of skin cancer later in life.</w:t>
      </w:r>
    </w:p>
    <w:p w14:paraId="208444CD"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 xml:space="preserve">A combination of sun protection measures (hats, clothing, sunscreen, shade and sunglasses) is recommended whenever UV levels are three or higher (the daily sun protection times) </w:t>
      </w:r>
      <w:r w:rsidRPr="00042EF1">
        <w:rPr>
          <w:rStyle w:val="RefertoSourceDefinitionsAttachmentChar"/>
          <w:rFonts w:asciiTheme="minorHAnsi" w:hAnsiTheme="minorHAnsi" w:cstheme="minorHAnsi"/>
          <w:sz w:val="22"/>
          <w:szCs w:val="22"/>
        </w:rPr>
        <w:t>(refer to Definitions)</w:t>
      </w:r>
      <w:r w:rsidRPr="00042EF1">
        <w:rPr>
          <w:rFonts w:asciiTheme="minorHAnsi" w:hAnsiTheme="minorHAnsi" w:cstheme="minorHAnsi"/>
          <w:sz w:val="22"/>
          <w:szCs w:val="22"/>
        </w:rPr>
        <w:t>.</w:t>
      </w:r>
    </w:p>
    <w:p w14:paraId="0D502B91"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The sun’s UV can’t be seen or felt. Whatever the temperature or weather, it’s important for people of all skin types to use sun protection whenever UV levels are three or higher.</w:t>
      </w:r>
    </w:p>
    <w:p w14:paraId="57A40AE7"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 xml:space="preserve">Too much of the sun’s UV can cause sunburn, skin and eye damage and skin cancer. Australia has one of the highest rates of skin cancer in the world. More than two in three Australians will be diagnosed with skin cancer in their lifetime. </w:t>
      </w:r>
    </w:p>
    <w:p w14:paraId="4B4326B8"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By teaching sensible sun protection habits from an early age and implementing sun protection measures, early childhood services can play a significant role in reducing skin cancer risk.</w:t>
      </w:r>
    </w:p>
    <w:p w14:paraId="6A3142C6"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 xml:space="preserve">It is a requirement under the </w:t>
      </w:r>
      <w:r w:rsidRPr="00042EF1">
        <w:rPr>
          <w:rStyle w:val="RegulationLawChar"/>
          <w:rFonts w:asciiTheme="minorHAnsi" w:hAnsiTheme="minorHAnsi" w:cstheme="minorHAnsi"/>
          <w:sz w:val="22"/>
          <w:szCs w:val="22"/>
        </w:rPr>
        <w:t>Occupational Health and Safety Act 2004</w:t>
      </w:r>
      <w:r w:rsidRPr="00042EF1">
        <w:rPr>
          <w:rFonts w:asciiTheme="minorHAnsi" w:hAnsiTheme="minorHAnsi" w:cstheme="minorHAnsi"/>
          <w:sz w:val="22"/>
          <w:szCs w:val="22"/>
        </w:rPr>
        <w:t xml:space="preserve"> that employers provide a healthy and safe environment for all persons who access the service’s facilities and/or programs.</w:t>
      </w:r>
    </w:p>
    <w:p w14:paraId="7EDB8F46" w14:textId="5D417FC0" w:rsidR="00EA6F1E"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Legislation that governs the operation of approved children’s services is based on the health, safety and welfare of the children and requires that children are protected from hazards and harm.</w:t>
      </w:r>
    </w:p>
    <w:p w14:paraId="34CEC13E" w14:textId="77777777" w:rsidR="00EA6F1E" w:rsidRDefault="00EA6F1E">
      <w:pPr>
        <w:rPr>
          <w:rFonts w:asciiTheme="minorHAnsi" w:eastAsiaTheme="minorHAnsi" w:hAnsiTheme="minorHAnsi" w:cstheme="minorHAnsi"/>
          <w:sz w:val="22"/>
          <w:szCs w:val="22"/>
          <w:lang w:eastAsia="en-US"/>
        </w:rPr>
      </w:pPr>
      <w:r>
        <w:rPr>
          <w:rFonts w:asciiTheme="minorHAnsi" w:hAnsiTheme="minorHAnsi" w:cstheme="minorHAnsi"/>
          <w:sz w:val="22"/>
          <w:szCs w:val="22"/>
        </w:rPr>
        <w:br w:type="page"/>
      </w:r>
    </w:p>
    <w:p w14:paraId="48147F78"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lastRenderedPageBreak/>
        <w:t>Legislation and Standards</w:t>
      </w:r>
    </w:p>
    <w:p w14:paraId="556AEEFE" w14:textId="77777777" w:rsidR="00104255" w:rsidRPr="00042EF1" w:rsidRDefault="00104255" w:rsidP="00104255">
      <w:pPr>
        <w:pStyle w:val="BODYTEXTELAA"/>
        <w:rPr>
          <w:rFonts w:asciiTheme="minorHAnsi" w:hAnsiTheme="minorHAnsi" w:cstheme="minorHAnsi"/>
          <w:sz w:val="22"/>
          <w:szCs w:val="22"/>
        </w:rPr>
      </w:pPr>
      <w:r w:rsidRPr="00042EF1">
        <w:rPr>
          <w:rFonts w:asciiTheme="minorHAnsi" w:hAnsiTheme="minorHAnsi" w:cstheme="minorHAnsi"/>
          <w:sz w:val="22"/>
          <w:szCs w:val="22"/>
        </w:rPr>
        <w:t>Relevant legislation and standards include but are not limited to:</w:t>
      </w:r>
    </w:p>
    <w:p w14:paraId="025F5C4C"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Child Wellbeing and Safety Act 2005 (Vic) </w:t>
      </w:r>
    </w:p>
    <w:p w14:paraId="1F6470CE"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Education and Care Services National Law Act 2010: Section 167</w:t>
      </w:r>
    </w:p>
    <w:p w14:paraId="6B485438"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Education and Care Services National Regulations 2011</w:t>
      </w:r>
    </w:p>
    <w:p w14:paraId="50D3E0D4"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National Quality Standard, Quality Area 2: Children’s Health and Safety</w:t>
      </w:r>
    </w:p>
    <w:p w14:paraId="6B6501D9"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Occupational Health and Safety Act 2024</w:t>
      </w:r>
    </w:p>
    <w:p w14:paraId="1D04E40F"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noProof/>
          <w:sz w:val="22"/>
          <w:szCs w:val="22"/>
        </w:rPr>
        <mc:AlternateContent>
          <mc:Choice Requires="wps">
            <w:drawing>
              <wp:anchor distT="45720" distB="45720" distL="114300" distR="114300" simplePos="0" relativeHeight="251659776" behindDoc="1" locked="0" layoutInCell="1" allowOverlap="1" wp14:anchorId="1F5FC47F" wp14:editId="38020B56">
                <wp:simplePos x="0" y="0"/>
                <wp:positionH relativeFrom="margin">
                  <wp:posOffset>867785</wp:posOffset>
                </wp:positionH>
                <wp:positionV relativeFrom="paragraph">
                  <wp:posOffset>283360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96B172B" w14:textId="77777777" w:rsidR="00104255" w:rsidRDefault="00104255" w:rsidP="00104255">
                            <w:r>
                              <w:t>The most current amendments to listed legislation can be found at:</w:t>
                            </w:r>
                          </w:p>
                          <w:p w14:paraId="6C6483EA" w14:textId="77777777" w:rsidR="00104255" w:rsidRDefault="00104255" w:rsidP="00104255">
                            <w:pPr>
                              <w:pStyle w:val="TableAttachmentTextBullet1"/>
                            </w:pPr>
                            <w:r>
                              <w:t xml:space="preserve">Victorian Legislation – Victorian Law Today: </w:t>
                            </w:r>
                            <w:hyperlink r:id="rId10" w:history="1">
                              <w:r w:rsidRPr="00DF2DED">
                                <w:rPr>
                                  <w:rStyle w:val="Hyperlink"/>
                                </w:rPr>
                                <w:t>www.legislation.vic.gov.au</w:t>
                              </w:r>
                            </w:hyperlink>
                          </w:p>
                          <w:p w14:paraId="6725AA28" w14:textId="77777777" w:rsidR="00104255" w:rsidRDefault="00104255" w:rsidP="00104255">
                            <w:pPr>
                              <w:pStyle w:val="TableAttachmentTextBullet1"/>
                            </w:pPr>
                            <w:r>
                              <w:t xml:space="preserve">Commonwealth Legislation – Federal Register of Legislation: </w:t>
                            </w:r>
                            <w:hyperlink r:id="rId11"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F5FC47F" id="Text Box 2" o:spid="_x0000_s1026" style="position:absolute;left:0;text-align:left;margin-left:68.35pt;margin-top:22.3pt;width:441.75pt;height:73.6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" fillcolor="#94caed" stroked="f">
                <v:stroke joinstyle="miter"/>
                <v:textbox>
                  <w:txbxContent>
                    <w:p w14:paraId="096B172B" w14:textId="77777777" w:rsidR="00104255" w:rsidRDefault="00104255" w:rsidP="00104255">
                      <w:r>
                        <w:t>The most current amendments to listed legislation can be found at:</w:t>
                      </w:r>
                    </w:p>
                    <w:p w14:paraId="6C6483EA" w14:textId="77777777" w:rsidR="00104255" w:rsidRDefault="00104255" w:rsidP="00104255">
                      <w:pPr>
                        <w:pStyle w:val="TableAttachmentTextBullet1"/>
                      </w:pPr>
                      <w:r>
                        <w:t xml:space="preserve">Victorian Legislation – Victorian Law Today: </w:t>
                      </w:r>
                      <w:hyperlink r:id="rId12" w:history="1">
                        <w:r w:rsidRPr="00DF2DED">
                          <w:rPr>
                            <w:rStyle w:val="Hyperlink"/>
                          </w:rPr>
                          <w:t>www.legislation.vic.gov.au</w:t>
                        </w:r>
                      </w:hyperlink>
                    </w:p>
                    <w:p w14:paraId="6725AA28" w14:textId="77777777" w:rsidR="00104255" w:rsidRDefault="00104255" w:rsidP="00104255">
                      <w:pPr>
                        <w:pStyle w:val="TableAttachmentTextBullet1"/>
                      </w:pPr>
                      <w:r>
                        <w:t xml:space="preserve">Commonwealth Legislation – Federal Register of Legislation: </w:t>
                      </w:r>
                      <w:hyperlink r:id="rId13" w:history="1">
                        <w:r w:rsidRPr="00DF2DED">
                          <w:rPr>
                            <w:rStyle w:val="Hyperlink"/>
                          </w:rPr>
                          <w:t>www.legislation.gov.au</w:t>
                        </w:r>
                      </w:hyperlink>
                    </w:p>
                  </w:txbxContent>
                </v:textbox>
                <w10:wrap type="tight" anchorx="margin"/>
              </v:roundrect>
            </w:pict>
          </mc:Fallback>
        </mc:AlternateContent>
      </w:r>
    </w:p>
    <w:p w14:paraId="5FADE199" w14:textId="77777777" w:rsidR="00104255" w:rsidRPr="00042EF1" w:rsidRDefault="00104255" w:rsidP="00104255">
      <w:pPr>
        <w:pStyle w:val="BODYTEXTELAA"/>
        <w:rPr>
          <w:rFonts w:asciiTheme="minorHAnsi" w:hAnsiTheme="minorHAnsi" w:cstheme="minorHAnsi"/>
          <w:sz w:val="22"/>
          <w:szCs w:val="22"/>
        </w:rPr>
      </w:pPr>
    </w:p>
    <w:p w14:paraId="2CB495BB" w14:textId="77777777" w:rsidR="00104255" w:rsidRPr="00042EF1" w:rsidRDefault="00104255" w:rsidP="00104255">
      <w:pPr>
        <w:pStyle w:val="BODYTEXTELAA"/>
        <w:rPr>
          <w:rFonts w:asciiTheme="minorHAnsi" w:hAnsiTheme="minorHAnsi" w:cstheme="minorHAnsi"/>
          <w:sz w:val="22"/>
          <w:szCs w:val="22"/>
        </w:rPr>
      </w:pPr>
    </w:p>
    <w:p w14:paraId="26E0F709" w14:textId="77777777" w:rsidR="00104255" w:rsidRPr="00EA6F1E" w:rsidRDefault="00104255" w:rsidP="00EA6F1E">
      <w:pPr>
        <w:pStyle w:val="Definitions"/>
      </w:pPr>
      <w:r w:rsidRPr="00EA6F1E">
        <w:t>Definitions</w:t>
      </w:r>
    </w:p>
    <w:p w14:paraId="1F71CE6B" w14:textId="77777777" w:rsidR="00104255"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sz w:val="22"/>
          <w:szCs w:val="22"/>
        </w:rPr>
        <w:t>The terms defined in this section relate specifically to this policy. For regularly used terms e.g. Approved provider, Nominated supervisor, Notifiable complaints, Serious incidents, Duty of care, etc. refer to the Definitions file of the PolicyWorks catalogue.</w:t>
      </w:r>
    </w:p>
    <w:p w14:paraId="2E627B38" w14:textId="77777777" w:rsidR="00EA6F1E" w:rsidRPr="00042EF1" w:rsidRDefault="00EA6F1E" w:rsidP="00EA6F1E">
      <w:pPr>
        <w:pStyle w:val="BODYTEXTELAA"/>
        <w:ind w:left="0"/>
        <w:rPr>
          <w:rFonts w:asciiTheme="minorHAnsi" w:hAnsiTheme="minorHAnsi" w:cstheme="minorHAnsi"/>
          <w:sz w:val="22"/>
          <w:szCs w:val="22"/>
        </w:rPr>
      </w:pPr>
    </w:p>
    <w:p w14:paraId="6C08908C"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Shade:</w:t>
      </w:r>
      <w:r w:rsidRPr="00042EF1">
        <w:rPr>
          <w:rFonts w:asciiTheme="minorHAnsi" w:hAnsiTheme="minorHAnsi" w:cstheme="minorHAnsi"/>
          <w:sz w:val="22"/>
          <w:szCs w:val="22"/>
        </w:rPr>
        <w:t xml:space="preserve"> Well-designed and positioned </w:t>
      </w:r>
      <w:hyperlink r:id="rId14">
        <w:r w:rsidRPr="00042EF1">
          <w:rPr>
            <w:rStyle w:val="Hyperlink"/>
            <w:rFonts w:asciiTheme="minorHAnsi" w:hAnsiTheme="minorHAnsi" w:cstheme="minorHAnsi"/>
            <w:sz w:val="22"/>
            <w:szCs w:val="22"/>
          </w:rPr>
          <w:t>shade</w:t>
        </w:r>
      </w:hyperlink>
      <w:r w:rsidRPr="00042EF1">
        <w:rPr>
          <w:rFonts w:asciiTheme="minorHAnsi" w:hAnsiTheme="minorHAnsi" w:cstheme="minorHAnsi"/>
          <w:sz w:val="22"/>
          <w:szCs w:val="22"/>
        </w:rPr>
        <w:t xml:space="preserve"> can significantly reduce direct and indirect UV exposure and create cool, comfortable spaces for outdoor learning and play. Shade can be natural (trees, shrubs or shadow cast from nearby buildings), built (pergola, shade sails, etc.), portable (shade umbrellas, marquees, etc.) or a combination of these. Ensure shade is easily accessible, aesthetically pleasing, in good condition and regularly maintained. Use surfaces that reflect less UV, e.g., natural, dark or rough surfaces such as grass, soil and tanbark. When combined with appropriate clothing, hats and sunscreen, children can be well protected from UV when outdoors. Research shows that early childhood service environments with trees, shrubbery, and broken ground not only provides better sun protection in outdoor play but also triggers more physical activity.</w:t>
      </w:r>
      <w:r w:rsidRPr="00042EF1" w:rsidDel="001474C3">
        <w:rPr>
          <w:rFonts w:asciiTheme="minorHAnsi" w:hAnsiTheme="minorHAnsi" w:cstheme="minorHAnsi"/>
          <w:sz w:val="22"/>
          <w:szCs w:val="22"/>
        </w:rPr>
        <w:t xml:space="preserve"> An area sheltered from direct and indirect sun, such as a large tree, canopy, verandah or artificial cover. </w:t>
      </w:r>
    </w:p>
    <w:p w14:paraId="1F9E351C"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Sun protection times:</w:t>
      </w:r>
      <w:r w:rsidRPr="00042EF1">
        <w:rPr>
          <w:rFonts w:asciiTheme="minorHAnsi" w:hAnsiTheme="minorHAnsi" w:cstheme="minorHAnsi"/>
          <w:sz w:val="22"/>
          <w:szCs w:val="22"/>
        </w:rPr>
        <w:t xml:space="preserve"> The sun protection times are a forecast from the </w:t>
      </w:r>
      <w:hyperlink r:id="rId15" w:history="1">
        <w:r w:rsidRPr="00042EF1">
          <w:rPr>
            <w:rStyle w:val="Hyperlink"/>
            <w:rFonts w:asciiTheme="minorHAnsi" w:hAnsiTheme="minorHAnsi" w:cstheme="minorHAnsi"/>
            <w:sz w:val="22"/>
            <w:szCs w:val="22"/>
          </w:rPr>
          <w:t>Bureau of Meteorology</w:t>
        </w:r>
      </w:hyperlink>
      <w:r w:rsidRPr="00042EF1">
        <w:rPr>
          <w:rFonts w:asciiTheme="minorHAnsi" w:hAnsiTheme="minorHAnsi" w:cstheme="minorHAnsi"/>
          <w:sz w:val="22"/>
          <w:szCs w:val="22"/>
        </w:rPr>
        <w:t xml:space="preserve"> for the times of the day when UV levels are forecast to be 3 and above. At these levels there is a risk of skin damage for all skin types. In Victoria, UV levels regularly reach 3 and above from mid-August to the end of April. You can find the sun protection times for your location on the free SunSmart Global UV </w:t>
      </w:r>
      <w:hyperlink r:id="rId16" w:history="1">
        <w:r w:rsidRPr="00042EF1">
          <w:rPr>
            <w:rStyle w:val="Hyperlink"/>
            <w:rFonts w:asciiTheme="minorHAnsi" w:hAnsiTheme="minorHAnsi" w:cstheme="minorHAnsi"/>
            <w:sz w:val="22"/>
            <w:szCs w:val="22"/>
          </w:rPr>
          <w:t>widget</w:t>
        </w:r>
      </w:hyperlink>
      <w:r w:rsidRPr="00042EF1">
        <w:rPr>
          <w:rFonts w:asciiTheme="minorHAnsi" w:hAnsiTheme="minorHAnsi" w:cstheme="minorHAnsi"/>
          <w:sz w:val="22"/>
          <w:szCs w:val="22"/>
        </w:rPr>
        <w:t xml:space="preserve"> or </w:t>
      </w:r>
      <w:hyperlink r:id="rId17" w:history="1">
        <w:r w:rsidRPr="00042EF1">
          <w:rPr>
            <w:rStyle w:val="Hyperlink"/>
            <w:rFonts w:asciiTheme="minorHAnsi" w:hAnsiTheme="minorHAnsi" w:cstheme="minorHAnsi"/>
            <w:sz w:val="22"/>
            <w:szCs w:val="22"/>
          </w:rPr>
          <w:t>app</w:t>
        </w:r>
      </w:hyperlink>
      <w:r w:rsidRPr="00042EF1">
        <w:rPr>
          <w:rFonts w:asciiTheme="minorHAnsi" w:hAnsiTheme="minorHAnsi" w:cstheme="minorHAnsi"/>
          <w:sz w:val="22"/>
          <w:szCs w:val="22"/>
        </w:rPr>
        <w:t xml:space="preserve">, at </w:t>
      </w:r>
      <w:hyperlink r:id="rId18" w:history="1">
        <w:r w:rsidRPr="00042EF1">
          <w:rPr>
            <w:rStyle w:val="Hyperlink"/>
            <w:rFonts w:asciiTheme="minorHAnsi" w:hAnsiTheme="minorHAnsi" w:cstheme="minorHAnsi"/>
            <w:sz w:val="22"/>
            <w:szCs w:val="22"/>
          </w:rPr>
          <w:t>sunsmart.com.au</w:t>
        </w:r>
      </w:hyperlink>
      <w:r w:rsidRPr="00042EF1">
        <w:rPr>
          <w:rFonts w:asciiTheme="minorHAnsi" w:hAnsiTheme="minorHAnsi" w:cstheme="minorHAnsi"/>
          <w:sz w:val="22"/>
          <w:szCs w:val="22"/>
        </w:rPr>
        <w:t xml:space="preserve">,  at </w:t>
      </w:r>
      <w:hyperlink r:id="rId19" w:history="1">
        <w:r w:rsidRPr="00042EF1">
          <w:rPr>
            <w:rStyle w:val="Hyperlink"/>
            <w:rFonts w:asciiTheme="minorHAnsi" w:hAnsiTheme="minorHAnsi" w:cstheme="minorHAnsi"/>
            <w:sz w:val="22"/>
            <w:szCs w:val="22"/>
          </w:rPr>
          <w:t>myuv.com.au</w:t>
        </w:r>
      </w:hyperlink>
      <w:r w:rsidRPr="00042EF1">
        <w:rPr>
          <w:rFonts w:asciiTheme="minorHAnsi" w:hAnsiTheme="minorHAnsi" w:cstheme="minorHAnsi"/>
          <w:sz w:val="22"/>
          <w:szCs w:val="22"/>
        </w:rPr>
        <w:t xml:space="preserve"> </w:t>
      </w:r>
      <w:r w:rsidRPr="00042EF1" w:rsidDel="002308A0">
        <w:rPr>
          <w:rFonts w:asciiTheme="minorHAnsi" w:hAnsiTheme="minorHAnsi" w:cstheme="minorHAnsi"/>
          <w:sz w:val="22"/>
          <w:szCs w:val="22"/>
        </w:rPr>
        <w:t xml:space="preserve"> </w:t>
      </w:r>
      <w:r w:rsidRPr="00042EF1">
        <w:rPr>
          <w:rFonts w:asciiTheme="minorHAnsi" w:hAnsiTheme="minorHAnsi" w:cstheme="minorHAnsi"/>
          <w:sz w:val="22"/>
          <w:szCs w:val="22"/>
        </w:rPr>
        <w:t xml:space="preserve">or </w:t>
      </w:r>
      <w:r w:rsidRPr="00042EF1" w:rsidDel="002308A0">
        <w:rPr>
          <w:rFonts w:asciiTheme="minorHAnsi" w:hAnsiTheme="minorHAnsi" w:cstheme="minorHAnsi"/>
          <w:sz w:val="22"/>
          <w:szCs w:val="22"/>
        </w:rPr>
        <w:t>in the weather section of the daily newspaper</w:t>
      </w:r>
      <w:r w:rsidRPr="00042EF1">
        <w:rPr>
          <w:rFonts w:asciiTheme="minorHAnsi" w:hAnsiTheme="minorHAnsi" w:cstheme="minorHAnsi"/>
          <w:sz w:val="22"/>
          <w:szCs w:val="22"/>
        </w:rPr>
        <w:t>.</w:t>
      </w:r>
      <w:r w:rsidRPr="00042EF1" w:rsidDel="002308A0">
        <w:rPr>
          <w:rFonts w:asciiTheme="minorHAnsi" w:hAnsiTheme="minorHAnsi" w:cstheme="minorHAnsi"/>
          <w:sz w:val="22"/>
          <w:szCs w:val="22"/>
        </w:rPr>
        <w:t xml:space="preserve"> </w:t>
      </w:r>
    </w:p>
    <w:p w14:paraId="13683C88"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Sun protective clothing:</w:t>
      </w:r>
      <w:r w:rsidRPr="00042EF1">
        <w:rPr>
          <w:rFonts w:asciiTheme="minorHAnsi" w:hAnsiTheme="minorHAnsi" w:cstheme="minorHAnsi"/>
          <w:sz w:val="22"/>
          <w:szCs w:val="22"/>
        </w:rPr>
        <w:t xml:space="preserve"> If you can see skin, UV can reach it. </w:t>
      </w:r>
      <w:hyperlink r:id="rId20" w:history="1">
        <w:r w:rsidRPr="00042EF1">
          <w:rPr>
            <w:rStyle w:val="Hyperlink"/>
            <w:rFonts w:asciiTheme="minorHAnsi" w:hAnsiTheme="minorHAnsi" w:cstheme="minorHAnsi"/>
            <w:sz w:val="22"/>
            <w:szCs w:val="22"/>
          </w:rPr>
          <w:t>Clothing</w:t>
        </w:r>
      </w:hyperlink>
      <w:r w:rsidRPr="00042EF1">
        <w:rPr>
          <w:rFonts w:asciiTheme="minorHAnsi" w:hAnsiTheme="minorHAnsi" w:cstheme="minorHAnsi"/>
          <w:sz w:val="22"/>
          <w:szCs w:val="22"/>
        </w:rPr>
        <w:t xml:space="preserve"> can be a great barrier between the sun’s UV and your skin. Cover as much skin as possible with cool, loose-fitting clothing made from densely woven fabric like cotton. This includes tops that cover the chest, shoulders and arms, with elbow length sleeves and collars and longer style shorts or skirts. If a child is wearing a singlet top or dress with thin straps, they must add a t-shirt or shirt before outdoor play. </w:t>
      </w:r>
      <w:r w:rsidRPr="00042EF1" w:rsidDel="00D37989">
        <w:rPr>
          <w:rFonts w:asciiTheme="minorHAnsi" w:hAnsiTheme="minorHAnsi" w:cstheme="minorHAnsi"/>
          <w:sz w:val="22"/>
          <w:szCs w:val="22"/>
        </w:rPr>
        <w:t>Singlet tops and shoestring tops/dresses do not provide adequate protection in the sun.</w:t>
      </w:r>
    </w:p>
    <w:p w14:paraId="20E6DA37" w14:textId="77777777" w:rsidR="00104255" w:rsidRPr="00042EF1" w:rsidRDefault="00104255" w:rsidP="00EA6F1E">
      <w:pPr>
        <w:pStyle w:val="BODYTEXTELAA"/>
        <w:ind w:left="0"/>
        <w:rPr>
          <w:rFonts w:asciiTheme="minorHAnsi" w:hAnsiTheme="minorHAnsi" w:cstheme="minorHAnsi"/>
          <w:b/>
          <w:bCs/>
          <w:sz w:val="22"/>
          <w:szCs w:val="22"/>
        </w:rPr>
      </w:pPr>
      <w:r w:rsidRPr="00042EF1">
        <w:rPr>
          <w:rFonts w:asciiTheme="minorHAnsi" w:hAnsiTheme="minorHAnsi" w:cstheme="minorHAnsi"/>
          <w:b/>
          <w:bCs/>
          <w:sz w:val="22"/>
          <w:szCs w:val="22"/>
        </w:rPr>
        <w:t xml:space="preserve">Sun protective hat: </w:t>
      </w:r>
      <w:r w:rsidRPr="00042EF1">
        <w:rPr>
          <w:rFonts w:asciiTheme="minorHAnsi" w:hAnsiTheme="minorHAnsi" w:cstheme="minorHAnsi"/>
          <w:sz w:val="22"/>
          <w:szCs w:val="22"/>
        </w:rPr>
        <w:t xml:space="preserve">A </w:t>
      </w:r>
      <w:hyperlink r:id="rId21" w:history="1">
        <w:r w:rsidRPr="00042EF1">
          <w:rPr>
            <w:rStyle w:val="Hyperlink"/>
            <w:rFonts w:asciiTheme="minorHAnsi" w:hAnsiTheme="minorHAnsi" w:cstheme="minorHAnsi"/>
            <w:sz w:val="22"/>
            <w:szCs w:val="22"/>
          </w:rPr>
          <w:t>hat</w:t>
        </w:r>
      </w:hyperlink>
      <w:r w:rsidRPr="00042EF1">
        <w:rPr>
          <w:rFonts w:asciiTheme="minorHAnsi" w:hAnsiTheme="minorHAnsi" w:cstheme="minorHAnsi"/>
          <w:sz w:val="22"/>
          <w:szCs w:val="22"/>
        </w:rPr>
        <w:t xml:space="preserve"> should shade the face, neck and ears such as a wide-brimmed or bucket hat (at least 5cm brim for young children) or legionnaire hat (make sure the front peak and back flap overlap at the sides). </w:t>
      </w:r>
      <w:r w:rsidRPr="00042EF1" w:rsidDel="00073B64">
        <w:rPr>
          <w:rFonts w:asciiTheme="minorHAnsi" w:hAnsiTheme="minorHAnsi" w:cstheme="minorHAnsi"/>
          <w:sz w:val="22"/>
          <w:szCs w:val="22"/>
        </w:rPr>
        <w:t xml:space="preserve">Caps and visors offer little protection to the cheeks, ears and neck, and are not considered a suitable alternative and should be swapped for a </w:t>
      </w:r>
      <w:r w:rsidRPr="00042EF1">
        <w:rPr>
          <w:rFonts w:asciiTheme="minorHAnsi" w:hAnsiTheme="minorHAnsi" w:cstheme="minorHAnsi"/>
          <w:sz w:val="22"/>
          <w:szCs w:val="22"/>
        </w:rPr>
        <w:t xml:space="preserve">sun </w:t>
      </w:r>
      <w:r w:rsidRPr="00042EF1" w:rsidDel="00073B64">
        <w:rPr>
          <w:rFonts w:asciiTheme="minorHAnsi" w:hAnsiTheme="minorHAnsi" w:cstheme="minorHAnsi"/>
          <w:sz w:val="22"/>
          <w:szCs w:val="22"/>
        </w:rPr>
        <w:t>protective hat</w:t>
      </w:r>
      <w:r w:rsidRPr="00042EF1">
        <w:rPr>
          <w:rFonts w:asciiTheme="minorHAnsi" w:hAnsiTheme="minorHAnsi" w:cstheme="minorHAnsi"/>
          <w:sz w:val="22"/>
          <w:szCs w:val="22"/>
        </w:rPr>
        <w:t>.</w:t>
      </w:r>
    </w:p>
    <w:p w14:paraId="534E3B48"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Sunglasses:</w:t>
      </w:r>
      <w:r w:rsidRPr="00042EF1">
        <w:rPr>
          <w:rFonts w:asciiTheme="minorHAnsi" w:hAnsiTheme="minorHAnsi" w:cstheme="minorHAnsi"/>
          <w:sz w:val="22"/>
          <w:szCs w:val="22"/>
        </w:rPr>
        <w:t xml:space="preserve"> Sunglasses are optional. If worn, it is recommended that glasses are a close fitting, wrap-around style that meet the </w:t>
      </w:r>
      <w:r w:rsidRPr="00042EF1">
        <w:rPr>
          <w:rStyle w:val="RegulationLawChar"/>
          <w:rFonts w:asciiTheme="minorHAnsi" w:hAnsiTheme="minorHAnsi" w:cstheme="minorHAnsi"/>
          <w:sz w:val="22"/>
          <w:szCs w:val="22"/>
        </w:rPr>
        <w:t>Australian Standard 1067 (Sunglasses: Category 2, 3 or 4)</w:t>
      </w:r>
      <w:r w:rsidRPr="00042EF1">
        <w:rPr>
          <w:rFonts w:asciiTheme="minorHAnsi" w:hAnsiTheme="minorHAnsi" w:cstheme="minorHAnsi"/>
          <w:sz w:val="22"/>
          <w:szCs w:val="22"/>
        </w:rPr>
        <w:t xml:space="preserve"> and cover as much of the eye area as possible. Wearing a hat with a brim that shades the eyes can also reduce UV radiation to the eyes by up to 50%.</w:t>
      </w:r>
    </w:p>
    <w:p w14:paraId="7B45280C"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lastRenderedPageBreak/>
        <w:t>Sunscreen:</w:t>
      </w:r>
      <w:r w:rsidRPr="00042EF1">
        <w:rPr>
          <w:rFonts w:asciiTheme="minorHAnsi" w:hAnsiTheme="minorHAnsi" w:cstheme="minorHAnsi"/>
          <w:sz w:val="22"/>
          <w:szCs w:val="22"/>
        </w:rPr>
        <w:t xml:space="preserve"> </w:t>
      </w:r>
      <w:hyperlink r:id="rId22" w:history="1">
        <w:r w:rsidRPr="00042EF1">
          <w:rPr>
            <w:rStyle w:val="Hyperlink"/>
            <w:rFonts w:asciiTheme="minorHAnsi" w:hAnsiTheme="minorHAnsi" w:cstheme="minorHAnsi"/>
            <w:sz w:val="22"/>
            <w:szCs w:val="22"/>
          </w:rPr>
          <w:t>Sunscreen</w:t>
        </w:r>
      </w:hyperlink>
      <w:r w:rsidRPr="00042EF1">
        <w:rPr>
          <w:rFonts w:asciiTheme="minorHAnsi" w:hAnsiTheme="minorHAnsi" w:cstheme="minorHAnsi"/>
          <w:sz w:val="22"/>
          <w:szCs w:val="22"/>
        </w:rPr>
        <w:t xml:space="preserve"> should be labelled SPF30, SPF50 or SPF50+ and be broad-spectrum and water-resistant. For all children over 6 months, apply sunscreen to any skin not protected by clothing 20 minutes before going outdoors and reapply every two hours or more frequently if sweating, towel drying or after water activities. Make sure it has an Australian Licence (Aust L) number and monitor the expiry date. Store sunscreen below 30 degrees, in a supervised location and out of direct sun. Cancer Council recommends a </w:t>
      </w:r>
      <w:hyperlink r:id="rId23" w:history="1">
        <w:r w:rsidRPr="00042EF1">
          <w:rPr>
            <w:rStyle w:val="Hyperlink"/>
            <w:rFonts w:asciiTheme="minorHAnsi" w:hAnsiTheme="minorHAnsi" w:cstheme="minorHAnsi"/>
            <w:sz w:val="22"/>
            <w:szCs w:val="22"/>
          </w:rPr>
          <w:t>usage test</w:t>
        </w:r>
      </w:hyperlink>
      <w:r w:rsidRPr="00042EF1">
        <w:rPr>
          <w:rFonts w:asciiTheme="minorHAnsi" w:hAnsiTheme="minorHAnsi" w:cstheme="minorHAnsi"/>
          <w:sz w:val="22"/>
          <w:szCs w:val="22"/>
        </w:rPr>
        <w:t xml:space="preserve"> before applying a new sunscreen. The widespread use of sunscreen on babies under 6 months old is not recommended</w:t>
      </w:r>
      <w:r w:rsidRPr="00042EF1" w:rsidDel="00DD1185">
        <w:rPr>
          <w:rFonts w:asciiTheme="minorHAnsi" w:hAnsiTheme="minorHAnsi" w:cstheme="minorHAnsi"/>
          <w:sz w:val="22"/>
          <w:szCs w:val="22"/>
        </w:rPr>
        <w:t>. From 3 years of age, children are encouraged to apply their own sunscreen under supervision of staff to help develop independent skills ready for school.</w:t>
      </w:r>
    </w:p>
    <w:p w14:paraId="271E4DF8" w14:textId="77777777" w:rsidR="00104255" w:rsidRPr="00042EF1" w:rsidRDefault="00104255" w:rsidP="00EA6F1E">
      <w:pPr>
        <w:pStyle w:val="BODYTEXTELAA"/>
        <w:ind w:left="0"/>
        <w:rPr>
          <w:rStyle w:val="Hyperlink"/>
          <w:rFonts w:asciiTheme="minorHAnsi" w:hAnsiTheme="minorHAnsi" w:cstheme="minorHAnsi"/>
          <w:sz w:val="22"/>
          <w:szCs w:val="22"/>
        </w:rPr>
      </w:pPr>
      <w:r w:rsidRPr="00042EF1">
        <w:rPr>
          <w:rFonts w:asciiTheme="minorHAnsi" w:hAnsiTheme="minorHAnsi" w:cstheme="minorHAnsi"/>
          <w:b/>
          <w:bCs/>
          <w:sz w:val="22"/>
          <w:szCs w:val="22"/>
        </w:rPr>
        <w:t>SunSmart:</w:t>
      </w:r>
      <w:r w:rsidRPr="00042EF1">
        <w:rPr>
          <w:rFonts w:asciiTheme="minorHAnsi" w:hAnsiTheme="minorHAnsi" w:cstheme="minorHAnsi"/>
          <w:sz w:val="22"/>
          <w:szCs w:val="22"/>
        </w:rPr>
        <w:t xml:space="preserve"> The name of the program conducted by Cancer Council to help prevent skin cancer: </w:t>
      </w:r>
      <w:hyperlink r:id="rId24" w:history="1">
        <w:r w:rsidRPr="00042EF1">
          <w:rPr>
            <w:rStyle w:val="Hyperlink"/>
            <w:rFonts w:asciiTheme="minorHAnsi" w:hAnsiTheme="minorHAnsi" w:cstheme="minorHAnsi"/>
            <w:sz w:val="22"/>
            <w:szCs w:val="22"/>
          </w:rPr>
          <w:t>www.sunsmart.com.au</w:t>
        </w:r>
      </w:hyperlink>
    </w:p>
    <w:p w14:paraId="50A1F570"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Ultraviolet (UV) radiation</w:t>
      </w:r>
      <w:r w:rsidRPr="00042EF1">
        <w:rPr>
          <w:rFonts w:asciiTheme="minorHAnsi" w:hAnsiTheme="minorHAnsi" w:cstheme="minorHAnsi"/>
          <w:sz w:val="22"/>
          <w:szCs w:val="22"/>
        </w:rPr>
        <w:t xml:space="preserve">: </w:t>
      </w:r>
      <w:hyperlink r:id="rId25" w:history="1">
        <w:r w:rsidRPr="00042EF1">
          <w:rPr>
            <w:rStyle w:val="Hyperlink"/>
            <w:rFonts w:asciiTheme="minorHAnsi" w:hAnsiTheme="minorHAnsi" w:cstheme="minorHAnsi"/>
            <w:sz w:val="22"/>
            <w:szCs w:val="22"/>
          </w:rPr>
          <w:t>Ultraviolet (UV) radiation</w:t>
        </w:r>
      </w:hyperlink>
      <w:r w:rsidRPr="00042EF1">
        <w:rPr>
          <w:rFonts w:asciiTheme="minorHAnsi" w:hAnsiTheme="minorHAnsi" w:cstheme="minorHAnsi"/>
          <w:sz w:val="22"/>
          <w:szCs w:val="22"/>
        </w:rPr>
        <w:t xml:space="preserve"> is a type of energy produced by the sun and some artificial sources, such as arc welders and solariums. The sun’s UV is the main cause of skin cancer. Too much UV exposure also causes sunburn, tanning, premature ageing, and eye damage. You can see the sun’s light, you can feel the sun’s heat, but you can’t see or feel the sun’s UV radiation. UV can reach you directly from the sun. It can also be reflected off different surfaces and scattered by particles in the air. Your senses cannot detect UV radiation, so you won’t notice it is all around you and you won’t immediately notice any damage.</w:t>
      </w:r>
    </w:p>
    <w:p w14:paraId="7051BB6D" w14:textId="77777777" w:rsidR="00104255" w:rsidRPr="00042EF1" w:rsidRDefault="00104255" w:rsidP="00EA6F1E">
      <w:pPr>
        <w:pStyle w:val="BODYTEXTELAA"/>
        <w:ind w:left="0"/>
        <w:rPr>
          <w:rFonts w:asciiTheme="minorHAnsi" w:hAnsiTheme="minorHAnsi" w:cstheme="minorHAnsi"/>
          <w:sz w:val="22"/>
          <w:szCs w:val="22"/>
        </w:rPr>
      </w:pPr>
      <w:r w:rsidRPr="00042EF1">
        <w:rPr>
          <w:rFonts w:asciiTheme="minorHAnsi" w:hAnsiTheme="minorHAnsi" w:cstheme="minorHAnsi"/>
          <w:b/>
          <w:bCs/>
          <w:sz w:val="22"/>
          <w:szCs w:val="22"/>
        </w:rPr>
        <w:t>UV Index:</w:t>
      </w:r>
      <w:r w:rsidRPr="00042EF1">
        <w:rPr>
          <w:rFonts w:asciiTheme="minorHAnsi" w:hAnsiTheme="minorHAnsi" w:cstheme="minorHAnsi"/>
          <w:sz w:val="22"/>
          <w:szCs w:val="22"/>
        </w:rPr>
        <w:t xml:space="preserve"> The World Health Organization's Global Solar UV Index measures UV levels on a scale from 0 (Low) to 11+ (Extreme). Sun protection is recommended whenever UV levels are 3 (Moderate) or higher. The UV level is affected by a number of factors including the time of day, time of year, cloud cover, altitude, location and surrounding surfaces. </w:t>
      </w:r>
      <w:hyperlink r:id="rId26" w:history="1">
        <w:r w:rsidRPr="00042EF1">
          <w:rPr>
            <w:rStyle w:val="Hyperlink"/>
            <w:rFonts w:asciiTheme="minorHAnsi" w:hAnsiTheme="minorHAnsi" w:cstheme="minorHAnsi"/>
            <w:sz w:val="22"/>
            <w:szCs w:val="22"/>
          </w:rPr>
          <w:t>www.who.int</w:t>
        </w:r>
      </w:hyperlink>
    </w:p>
    <w:p w14:paraId="0A903A77" w14:textId="77777777" w:rsidR="00104255" w:rsidRPr="00042EF1" w:rsidRDefault="00104255" w:rsidP="00EA6F1E">
      <w:pPr>
        <w:pStyle w:val="BODYTEXTELAA"/>
        <w:ind w:left="0"/>
        <w:rPr>
          <w:rFonts w:asciiTheme="minorHAnsi" w:hAnsiTheme="minorHAnsi" w:cstheme="minorHAnsi"/>
          <w:sz w:val="22"/>
          <w:szCs w:val="22"/>
        </w:rPr>
      </w:pPr>
    </w:p>
    <w:p w14:paraId="5A1F9011" w14:textId="77777777" w:rsidR="00104255" w:rsidRPr="00042EF1" w:rsidRDefault="00104255" w:rsidP="00EA6F1E">
      <w:pPr>
        <w:pStyle w:val="BODYTEXTELAA"/>
        <w:ind w:left="0"/>
        <w:rPr>
          <w:rFonts w:asciiTheme="minorHAnsi" w:hAnsiTheme="minorHAnsi" w:cstheme="minorHAnsi"/>
          <w:sz w:val="22"/>
          <w:szCs w:val="22"/>
        </w:rPr>
      </w:pPr>
    </w:p>
    <w:p w14:paraId="07E6B5CB" w14:textId="77777777" w:rsidR="00104255" w:rsidRPr="00DC3ADB" w:rsidRDefault="00104255" w:rsidP="00DC3ADB">
      <w:pPr>
        <w:pStyle w:val="SourcesandRelatedPolicies"/>
      </w:pPr>
      <w:r w:rsidRPr="00DC3ADB">
        <w:t>Sources and Related Policies</w:t>
      </w:r>
    </w:p>
    <w:p w14:paraId="38D8E984"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t>Sources</w:t>
      </w:r>
    </w:p>
    <w:p w14:paraId="74832C57"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AS/NZS 4685.0:2017, Playground equipment and surfacing - Development, installation, inspection, maintenance and operation.</w:t>
      </w:r>
      <w:r w:rsidRPr="00042EF1">
        <w:rPr>
          <w:rFonts w:asciiTheme="minorHAnsi" w:hAnsiTheme="minorHAnsi" w:cstheme="minorHAnsi"/>
          <w:i/>
          <w:sz w:val="22"/>
          <w:szCs w:val="22"/>
        </w:rPr>
        <w:t xml:space="preserve">6.2.1 General considerations, </w:t>
      </w:r>
      <w:r w:rsidRPr="00042EF1">
        <w:rPr>
          <w:rFonts w:asciiTheme="minorHAnsi" w:hAnsiTheme="minorHAnsi" w:cstheme="minorHAnsi"/>
          <w:bCs/>
          <w:i/>
          <w:sz w:val="22"/>
          <w:szCs w:val="22"/>
        </w:rPr>
        <w:t>6.3.9</w:t>
      </w:r>
      <w:r w:rsidRPr="00042EF1">
        <w:rPr>
          <w:rFonts w:asciiTheme="minorHAnsi" w:hAnsiTheme="minorHAnsi" w:cstheme="minorHAnsi"/>
          <w:b/>
          <w:bCs/>
          <w:i/>
          <w:sz w:val="22"/>
          <w:szCs w:val="22"/>
        </w:rPr>
        <w:t xml:space="preserve"> </w:t>
      </w:r>
      <w:r w:rsidRPr="00042EF1">
        <w:rPr>
          <w:rFonts w:asciiTheme="minorHAnsi" w:hAnsiTheme="minorHAnsi" w:cstheme="minorHAnsi"/>
          <w:i/>
          <w:sz w:val="22"/>
          <w:szCs w:val="22"/>
        </w:rPr>
        <w:t>Shade and sun protection, Appendix A Shade and sun protection</w:t>
      </w:r>
    </w:p>
    <w:p w14:paraId="6748F911"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Safe Work Australia: </w:t>
      </w:r>
      <w:hyperlink r:id="rId27" w:history="1">
        <w:r w:rsidRPr="00042EF1">
          <w:rPr>
            <w:rStyle w:val="Hyperlink"/>
            <w:rFonts w:asciiTheme="minorHAnsi" w:hAnsiTheme="minorHAnsi" w:cstheme="minorHAnsi"/>
            <w:sz w:val="22"/>
            <w:szCs w:val="22"/>
          </w:rPr>
          <w:t>Guide on exposure to solar ultraviolet radiation (UVR)</w:t>
        </w:r>
      </w:hyperlink>
      <w:r w:rsidRPr="00042EF1">
        <w:rPr>
          <w:rFonts w:asciiTheme="minorHAnsi" w:hAnsiTheme="minorHAnsi" w:cstheme="minorHAnsi"/>
          <w:sz w:val="22"/>
          <w:szCs w:val="22"/>
        </w:rPr>
        <w:t xml:space="preserve"> (2019)</w:t>
      </w:r>
    </w:p>
    <w:p w14:paraId="7587FDEE"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Cancer Council Australia: </w:t>
      </w:r>
      <w:hyperlink r:id="rId28" w:history="1">
        <w:r w:rsidRPr="00042EF1">
          <w:rPr>
            <w:rStyle w:val="Hyperlink"/>
            <w:rFonts w:asciiTheme="minorHAnsi" w:hAnsiTheme="minorHAnsi" w:cstheme="minorHAnsi"/>
            <w:sz w:val="22"/>
            <w:szCs w:val="22"/>
          </w:rPr>
          <w:t>www.cancer.org.au/sunsmart</w:t>
        </w:r>
      </w:hyperlink>
    </w:p>
    <w:p w14:paraId="7D257DDB"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i/>
          <w:sz w:val="22"/>
          <w:szCs w:val="22"/>
        </w:rPr>
        <w:t xml:space="preserve">Get Up &amp; Grow: Healthy eating and physical activity for early childhood. </w:t>
      </w:r>
      <w:r w:rsidRPr="00042EF1">
        <w:rPr>
          <w:rFonts w:asciiTheme="minorHAnsi" w:hAnsiTheme="minorHAnsi" w:cstheme="minorHAnsi"/>
          <w:sz w:val="22"/>
          <w:szCs w:val="22"/>
        </w:rPr>
        <w:t xml:space="preserve">Department of Health resources. Particularly Section 2 of the Director/Coordinator Book and the Staff Book: </w:t>
      </w:r>
      <w:hyperlink r:id="rId29" w:history="1">
        <w:r w:rsidRPr="00042EF1">
          <w:rPr>
            <w:rStyle w:val="Hyperlink"/>
            <w:rFonts w:asciiTheme="minorHAnsi" w:hAnsiTheme="minorHAnsi" w:cstheme="minorHAnsi"/>
            <w:sz w:val="22"/>
            <w:szCs w:val="22"/>
          </w:rPr>
          <w:t>www.health.gov.au</w:t>
        </w:r>
      </w:hyperlink>
    </w:p>
    <w:p w14:paraId="225A3811" w14:textId="77777777" w:rsidR="00104255" w:rsidRPr="00042EF1" w:rsidRDefault="00104255" w:rsidP="00104255">
      <w:pPr>
        <w:pStyle w:val="BodyTextBullet1"/>
        <w:rPr>
          <w:rStyle w:val="Hyperlink"/>
          <w:rFonts w:asciiTheme="minorHAnsi" w:hAnsiTheme="minorHAnsi" w:cstheme="minorHAnsi"/>
          <w:sz w:val="22"/>
          <w:szCs w:val="22"/>
        </w:rPr>
      </w:pPr>
      <w:r w:rsidRPr="00042EF1">
        <w:rPr>
          <w:rFonts w:asciiTheme="minorHAnsi" w:hAnsiTheme="minorHAnsi" w:cstheme="minorHAnsi"/>
          <w:sz w:val="22"/>
          <w:szCs w:val="22"/>
        </w:rPr>
        <w:t xml:space="preserve">SunSmart: </w:t>
      </w:r>
      <w:hyperlink r:id="rId30" w:history="1">
        <w:r w:rsidRPr="00042EF1">
          <w:rPr>
            <w:rStyle w:val="Hyperlink"/>
            <w:rFonts w:asciiTheme="minorHAnsi" w:hAnsiTheme="minorHAnsi" w:cstheme="minorHAnsi"/>
            <w:sz w:val="22"/>
            <w:szCs w:val="22"/>
          </w:rPr>
          <w:t>www.sunsmart.com.au</w:t>
        </w:r>
      </w:hyperlink>
    </w:p>
    <w:p w14:paraId="7A25A13D" w14:textId="77777777" w:rsidR="00104255" w:rsidRPr="00042EF1" w:rsidRDefault="00104255" w:rsidP="00104255">
      <w:pPr>
        <w:pStyle w:val="BodyTextBullet1"/>
        <w:rPr>
          <w:rStyle w:val="Hyperlink"/>
          <w:rFonts w:asciiTheme="minorHAnsi" w:hAnsiTheme="minorHAnsi" w:cstheme="minorHAnsi"/>
          <w:sz w:val="22"/>
          <w:szCs w:val="22"/>
        </w:rPr>
      </w:pPr>
      <w:r w:rsidRPr="00042EF1">
        <w:rPr>
          <w:rFonts w:asciiTheme="minorHAnsi" w:hAnsiTheme="minorHAnsi" w:cstheme="minorHAnsi"/>
          <w:sz w:val="22"/>
          <w:szCs w:val="22"/>
        </w:rPr>
        <w:t>Victorian Institute of Teaching</w:t>
      </w:r>
      <w:r w:rsidRPr="00042EF1">
        <w:rPr>
          <w:rStyle w:val="Hyperlink"/>
          <w:rFonts w:asciiTheme="minorHAnsi" w:eastAsia="Calibri" w:hAnsiTheme="minorHAnsi" w:cstheme="minorHAnsi"/>
          <w:sz w:val="22"/>
          <w:szCs w:val="22"/>
        </w:rPr>
        <w:t xml:space="preserve"> (</w:t>
      </w:r>
      <w:r w:rsidRPr="00042EF1">
        <w:rPr>
          <w:rFonts w:asciiTheme="minorHAnsi" w:hAnsiTheme="minorHAnsi" w:cstheme="minorHAnsi"/>
          <w:iCs/>
          <w:sz w:val="22"/>
          <w:szCs w:val="22"/>
        </w:rPr>
        <w:t xml:space="preserve">VIT) </w:t>
      </w:r>
      <w:hyperlink r:id="rId31" w:history="1">
        <w:r w:rsidRPr="00042EF1">
          <w:rPr>
            <w:rStyle w:val="Hyperlink"/>
            <w:rFonts w:asciiTheme="minorHAnsi" w:eastAsia="Calibri" w:hAnsiTheme="minorHAnsi" w:cstheme="minorHAnsi"/>
            <w:iCs/>
            <w:sz w:val="22"/>
            <w:szCs w:val="22"/>
          </w:rPr>
          <w:t>The Victorian Teaching Profession Code of Conduct</w:t>
        </w:r>
      </w:hyperlink>
      <w:r w:rsidRPr="00042EF1">
        <w:rPr>
          <w:rFonts w:asciiTheme="minorHAnsi" w:hAnsiTheme="minorHAnsi" w:cstheme="minorHAnsi"/>
          <w:iCs/>
          <w:sz w:val="22"/>
          <w:szCs w:val="22"/>
        </w:rPr>
        <w:t xml:space="preserve"> - Principle 3.2</w:t>
      </w:r>
    </w:p>
    <w:p w14:paraId="10A7A2CA" w14:textId="77777777" w:rsidR="00104255" w:rsidRPr="00042EF1" w:rsidRDefault="00104255" w:rsidP="00104255">
      <w:pPr>
        <w:pStyle w:val="BodyTextBullet1"/>
        <w:rPr>
          <w:rFonts w:asciiTheme="minorHAnsi" w:hAnsiTheme="minorHAnsi" w:cstheme="minorHAnsi"/>
          <w:sz w:val="22"/>
          <w:szCs w:val="22"/>
        </w:rPr>
      </w:pPr>
      <w:hyperlink r:id="rId32" w:history="1">
        <w:r w:rsidRPr="00042EF1">
          <w:rPr>
            <w:rStyle w:val="Hyperlink"/>
            <w:rFonts w:asciiTheme="minorHAnsi" w:eastAsia="Calibri" w:hAnsiTheme="minorHAnsi" w:cstheme="minorHAnsi"/>
            <w:iCs/>
            <w:sz w:val="22"/>
            <w:szCs w:val="22"/>
          </w:rPr>
          <w:t>Australian Professional Standards for Teachers</w:t>
        </w:r>
      </w:hyperlink>
      <w:r w:rsidRPr="00042EF1">
        <w:rPr>
          <w:rFonts w:asciiTheme="minorHAnsi" w:hAnsiTheme="minorHAnsi" w:cstheme="minorHAnsi"/>
          <w:iCs/>
          <w:sz w:val="22"/>
          <w:szCs w:val="22"/>
        </w:rPr>
        <w:t xml:space="preserve"> (APST) – Standard 4.4 and 7.2</w:t>
      </w:r>
    </w:p>
    <w:p w14:paraId="0A1CDC27"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Australian Radiation Protection and Nuclear Safety Agency:  </w:t>
      </w:r>
      <w:hyperlink r:id="rId33" w:history="1">
        <w:r w:rsidRPr="00042EF1">
          <w:rPr>
            <w:rStyle w:val="Hyperlink"/>
            <w:rFonts w:asciiTheme="minorHAnsi" w:hAnsiTheme="minorHAnsi" w:cstheme="minorHAnsi"/>
            <w:sz w:val="22"/>
            <w:szCs w:val="22"/>
          </w:rPr>
          <w:t>Radiation Protection Standard for Occupational Exposure to Ultraviolet Radiation</w:t>
        </w:r>
      </w:hyperlink>
      <w:r w:rsidRPr="00042EF1">
        <w:rPr>
          <w:rFonts w:asciiTheme="minorHAnsi" w:hAnsiTheme="minorHAnsi" w:cstheme="minorHAnsi"/>
          <w:sz w:val="22"/>
          <w:szCs w:val="22"/>
        </w:rPr>
        <w:t xml:space="preserve"> (2006) </w:t>
      </w:r>
    </w:p>
    <w:p w14:paraId="10368390" w14:textId="77777777" w:rsidR="00104255" w:rsidRPr="00042EF1" w:rsidRDefault="00104255" w:rsidP="00104255">
      <w:pPr>
        <w:pStyle w:val="BodyTextBullet1"/>
        <w:rPr>
          <w:rStyle w:val="Hyperlink"/>
          <w:rFonts w:asciiTheme="minorHAnsi" w:hAnsiTheme="minorHAnsi" w:cstheme="minorHAnsi"/>
          <w:sz w:val="22"/>
          <w:szCs w:val="22"/>
        </w:rPr>
      </w:pPr>
      <w:r w:rsidRPr="00042EF1">
        <w:rPr>
          <w:rFonts w:asciiTheme="minorHAnsi" w:hAnsiTheme="minorHAnsi" w:cstheme="minorHAnsi"/>
          <w:sz w:val="22"/>
          <w:szCs w:val="22"/>
        </w:rPr>
        <w:t xml:space="preserve">Belonging, Being &amp; Becoming – The Early Years Learning Framework for Australia (EYLF): </w:t>
      </w:r>
      <w:hyperlink r:id="rId34" w:history="1">
        <w:r w:rsidRPr="00042EF1">
          <w:rPr>
            <w:rStyle w:val="Hyperlink"/>
            <w:rFonts w:asciiTheme="minorHAnsi" w:hAnsiTheme="minorHAnsi" w:cstheme="minorHAnsi"/>
            <w:sz w:val="22"/>
            <w:szCs w:val="22"/>
          </w:rPr>
          <w:t>www.acecqa.gov.au</w:t>
        </w:r>
      </w:hyperlink>
    </w:p>
    <w:p w14:paraId="1661D20E" w14:textId="77777777" w:rsidR="00104255" w:rsidRPr="00042EF1" w:rsidRDefault="00104255" w:rsidP="00104255">
      <w:pPr>
        <w:pStyle w:val="BodyTextBullet1"/>
        <w:rPr>
          <w:rStyle w:val="Hyperlink"/>
          <w:rFonts w:asciiTheme="minorHAnsi" w:hAnsiTheme="minorHAnsi" w:cstheme="minorHAnsi"/>
          <w:sz w:val="22"/>
          <w:szCs w:val="22"/>
        </w:rPr>
      </w:pPr>
      <w:r w:rsidRPr="00042EF1">
        <w:rPr>
          <w:rFonts w:asciiTheme="minorHAnsi" w:hAnsiTheme="minorHAnsi" w:cstheme="minorHAnsi"/>
          <w:sz w:val="22"/>
          <w:szCs w:val="22"/>
        </w:rPr>
        <w:t xml:space="preserve">Victorian Early Years Learning and Development Framework (VEYLDF): </w:t>
      </w:r>
      <w:hyperlink r:id="rId35" w:history="1">
        <w:r w:rsidRPr="00042EF1">
          <w:rPr>
            <w:rStyle w:val="Hyperlink"/>
            <w:rFonts w:asciiTheme="minorHAnsi" w:hAnsiTheme="minorHAnsi" w:cstheme="minorHAnsi"/>
            <w:sz w:val="22"/>
            <w:szCs w:val="22"/>
          </w:rPr>
          <w:t>www.acecqa.gov.au</w:t>
        </w:r>
      </w:hyperlink>
    </w:p>
    <w:p w14:paraId="41C4130A"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Victorian School Building Authority (VSBA) </w:t>
      </w:r>
      <w:hyperlink r:id="rId36" w:history="1">
        <w:r w:rsidRPr="00042EF1">
          <w:rPr>
            <w:rStyle w:val="Hyperlink"/>
            <w:rFonts w:asciiTheme="minorHAnsi" w:hAnsiTheme="minorHAnsi" w:cstheme="minorHAnsi"/>
            <w:sz w:val="22"/>
            <w:szCs w:val="22"/>
          </w:rPr>
          <w:t>Building Quality Standards Handbook (BQSH)</w:t>
        </w:r>
      </w:hyperlink>
      <w:r w:rsidRPr="00042EF1">
        <w:rPr>
          <w:rFonts w:asciiTheme="minorHAnsi" w:hAnsiTheme="minorHAnsi" w:cstheme="minorHAnsi"/>
          <w:sz w:val="22"/>
          <w:szCs w:val="22"/>
        </w:rPr>
        <w:t xml:space="preserve">: Section 5.1.3, 5.1.4 Shade Areas (May 2021) </w:t>
      </w:r>
    </w:p>
    <w:p w14:paraId="1A1B4A11"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AS 4174:2018 (Amd 2019) Knitted and woven shade fabrics </w:t>
      </w:r>
    </w:p>
    <w:p w14:paraId="23F52314"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AS/NZS 1067.1:2016 (Amd 2021), Eye and face protection - Sunglasses and fashion spectacles</w:t>
      </w:r>
    </w:p>
    <w:p w14:paraId="0E4F72E3"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AS 4399:2020, Sun protective clothing – Evaluation and classification</w:t>
      </w:r>
    </w:p>
    <w:p w14:paraId="18F71FEC"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AS/NZS 2604:2021 Sunscreen products - Evaluation and classification</w:t>
      </w:r>
    </w:p>
    <w:p w14:paraId="5B904FB7"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lastRenderedPageBreak/>
        <w:t xml:space="preserve">Australian Government Therapeutics Goods Administration (TGA) – Australian regulatory guidelines for sunscreens: </w:t>
      </w:r>
      <w:hyperlink r:id="rId37" w:history="1">
        <w:r w:rsidRPr="00042EF1">
          <w:rPr>
            <w:rStyle w:val="Hyperlink"/>
            <w:rFonts w:asciiTheme="minorHAnsi" w:hAnsiTheme="minorHAnsi" w:cstheme="minorHAnsi"/>
            <w:sz w:val="22"/>
            <w:szCs w:val="22"/>
          </w:rPr>
          <w:t>4. Labelling and advertising – directions for use of the product</w:t>
        </w:r>
      </w:hyperlink>
    </w:p>
    <w:p w14:paraId="4A4EF50C" w14:textId="77777777" w:rsidR="00104255" w:rsidRPr="00042EF1" w:rsidRDefault="00104255" w:rsidP="00104255">
      <w:pPr>
        <w:pStyle w:val="Heading2"/>
        <w:rPr>
          <w:rFonts w:asciiTheme="minorHAnsi" w:hAnsiTheme="minorHAnsi" w:cstheme="minorHAnsi"/>
        </w:rPr>
      </w:pPr>
      <w:r w:rsidRPr="00042EF1">
        <w:rPr>
          <w:rFonts w:asciiTheme="minorHAnsi" w:hAnsiTheme="minorHAnsi" w:cstheme="minorHAnsi"/>
        </w:rPr>
        <w:t>Related Policies</w:t>
      </w:r>
    </w:p>
    <w:p w14:paraId="521BB7D5"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Child Safe Environment and Wellbeing </w:t>
      </w:r>
    </w:p>
    <w:p w14:paraId="0C68447E"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Enrolment and Orientation </w:t>
      </w:r>
    </w:p>
    <w:p w14:paraId="17184EA6"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Excursions and Service Events</w:t>
      </w:r>
    </w:p>
    <w:p w14:paraId="1A8DE49D"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 xml:space="preserve">Interactions with children </w:t>
      </w:r>
    </w:p>
    <w:p w14:paraId="50881840"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Nutrition, Oral Health and Active Play</w:t>
      </w:r>
    </w:p>
    <w:p w14:paraId="10173874"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Occupational Health and Safety</w:t>
      </w:r>
    </w:p>
    <w:p w14:paraId="65DD6E83" w14:textId="77777777" w:rsidR="00104255" w:rsidRPr="00042EF1" w:rsidRDefault="00104255" w:rsidP="00104255">
      <w:pPr>
        <w:pStyle w:val="BodyTextBullet1"/>
        <w:rPr>
          <w:rFonts w:asciiTheme="minorHAnsi" w:hAnsiTheme="minorHAnsi" w:cstheme="minorHAnsi"/>
          <w:sz w:val="22"/>
          <w:szCs w:val="22"/>
        </w:rPr>
      </w:pPr>
      <w:r w:rsidRPr="00042EF1">
        <w:rPr>
          <w:rFonts w:asciiTheme="minorHAnsi" w:hAnsiTheme="minorHAnsi" w:cstheme="minorHAnsi"/>
          <w:sz w:val="22"/>
          <w:szCs w:val="22"/>
        </w:rPr>
        <w:t>Supervision of Children</w:t>
      </w:r>
    </w:p>
    <w:p w14:paraId="7AE59684" w14:textId="77777777" w:rsidR="00104255" w:rsidRPr="00042EF1" w:rsidRDefault="00104255" w:rsidP="00104255">
      <w:pPr>
        <w:pStyle w:val="BODYTEXTELAA"/>
        <w:rPr>
          <w:rFonts w:asciiTheme="minorHAnsi" w:hAnsiTheme="minorHAnsi" w:cstheme="minorHAnsi"/>
          <w:sz w:val="22"/>
          <w:szCs w:val="22"/>
        </w:rPr>
      </w:pPr>
    </w:p>
    <w:p w14:paraId="54CC3A9E" w14:textId="77777777" w:rsidR="00104255" w:rsidRPr="00DC3ADB" w:rsidRDefault="00104255" w:rsidP="00DC3ADB">
      <w:pPr>
        <w:pStyle w:val="BODYTEXTELAA"/>
        <w:ind w:hanging="1276"/>
        <w:rPr>
          <w:rFonts w:asciiTheme="minorHAnsi" w:hAnsiTheme="minorHAnsi" w:cstheme="minorHAnsi"/>
          <w:sz w:val="22"/>
          <w:szCs w:val="22"/>
        </w:rPr>
      </w:pPr>
    </w:p>
    <w:p w14:paraId="39F19232" w14:textId="77777777" w:rsidR="00104255" w:rsidRPr="00DC3ADB" w:rsidRDefault="00104255" w:rsidP="00DC3ADB">
      <w:pPr>
        <w:pStyle w:val="Evaluation"/>
        <w:ind w:hanging="1276"/>
        <w:rPr>
          <w:rFonts w:asciiTheme="minorHAnsi" w:hAnsiTheme="minorHAnsi" w:cstheme="minorHAnsi"/>
          <w:color w:val="auto"/>
          <w:sz w:val="22"/>
          <w:szCs w:val="22"/>
        </w:rPr>
      </w:pPr>
      <w:r w:rsidRPr="00DC3ADB">
        <w:rPr>
          <w:rFonts w:asciiTheme="minorHAnsi" w:hAnsiTheme="minorHAnsi" w:cstheme="minorHAnsi"/>
          <w:color w:val="auto"/>
          <w:sz w:val="22"/>
          <w:szCs w:val="22"/>
        </w:rPr>
        <w:t>Evaluation</w:t>
      </w:r>
    </w:p>
    <w:p w14:paraId="038256FE" w14:textId="77777777" w:rsidR="00104255" w:rsidRPr="00042EF1" w:rsidRDefault="00104255" w:rsidP="00DC3ADB">
      <w:pPr>
        <w:pStyle w:val="BODYTEXTELAA"/>
        <w:ind w:hanging="1276"/>
        <w:rPr>
          <w:rFonts w:asciiTheme="minorHAnsi" w:hAnsiTheme="minorHAnsi" w:cstheme="minorHAnsi"/>
          <w:sz w:val="22"/>
          <w:szCs w:val="22"/>
        </w:rPr>
      </w:pPr>
      <w:r w:rsidRPr="00042EF1">
        <w:rPr>
          <w:rFonts w:asciiTheme="minorHAnsi" w:hAnsiTheme="minorHAnsi" w:cstheme="minorHAnsi"/>
          <w:sz w:val="22"/>
          <w:szCs w:val="22"/>
        </w:rPr>
        <w:t>In order to assess whether the values and purposes of the policy have been achieved, the approved provider will:</w:t>
      </w:r>
    </w:p>
    <w:p w14:paraId="3A50050C" w14:textId="77777777" w:rsidR="00104255" w:rsidRPr="00042EF1" w:rsidRDefault="00104255" w:rsidP="00DC3ADB">
      <w:pPr>
        <w:pStyle w:val="BodyTextBullet1"/>
        <w:ind w:hanging="1276"/>
        <w:rPr>
          <w:rFonts w:asciiTheme="minorHAnsi" w:hAnsiTheme="minorHAnsi" w:cstheme="minorHAnsi"/>
          <w:sz w:val="22"/>
          <w:szCs w:val="22"/>
        </w:rPr>
      </w:pPr>
      <w:r w:rsidRPr="00042EF1">
        <w:rPr>
          <w:rFonts w:asciiTheme="minorHAnsi" w:hAnsiTheme="minorHAnsi" w:cstheme="minorHAnsi"/>
          <w:sz w:val="22"/>
          <w:szCs w:val="22"/>
        </w:rPr>
        <w:t>regularly seek feedback from educators, staff, parents/guardians, children, management and all affected by the policy regarding its effectiveness</w:t>
      </w:r>
    </w:p>
    <w:p w14:paraId="2ADE6EBC" w14:textId="77777777" w:rsidR="00104255" w:rsidRPr="00042EF1" w:rsidRDefault="00104255" w:rsidP="00DC3ADB">
      <w:pPr>
        <w:pStyle w:val="BodyTextBullet1"/>
        <w:ind w:hanging="1276"/>
        <w:rPr>
          <w:rFonts w:asciiTheme="minorHAnsi" w:hAnsiTheme="minorHAnsi" w:cstheme="minorHAnsi"/>
          <w:sz w:val="22"/>
          <w:szCs w:val="22"/>
        </w:rPr>
      </w:pPr>
      <w:r w:rsidRPr="00042EF1">
        <w:rPr>
          <w:rFonts w:asciiTheme="minorHAnsi" w:hAnsiTheme="minorHAnsi" w:cstheme="minorHAnsi"/>
          <w:sz w:val="22"/>
          <w:szCs w:val="22"/>
        </w:rPr>
        <w:t>monitor the implementation, compliance, complaints and incidents in relation to this policy</w:t>
      </w:r>
    </w:p>
    <w:p w14:paraId="324ADFD0" w14:textId="77777777" w:rsidR="00104255" w:rsidRPr="00042EF1" w:rsidRDefault="00104255" w:rsidP="00DC3ADB">
      <w:pPr>
        <w:pStyle w:val="BodyTextBullet1"/>
        <w:ind w:hanging="1276"/>
        <w:rPr>
          <w:rFonts w:asciiTheme="minorHAnsi" w:hAnsiTheme="minorHAnsi" w:cstheme="minorHAnsi"/>
          <w:sz w:val="22"/>
          <w:szCs w:val="22"/>
        </w:rPr>
      </w:pPr>
      <w:r w:rsidRPr="00042EF1">
        <w:rPr>
          <w:rFonts w:asciiTheme="minorHAnsi" w:hAnsiTheme="minorHAnsi" w:cstheme="minorHAnsi"/>
          <w:sz w:val="22"/>
          <w:szCs w:val="22"/>
        </w:rPr>
        <w:t>keep the policy up to date with current legislation, research, policy and best practice</w:t>
      </w:r>
    </w:p>
    <w:p w14:paraId="7D790D45" w14:textId="77777777" w:rsidR="00104255" w:rsidRPr="00042EF1" w:rsidRDefault="00104255" w:rsidP="00DC3ADB">
      <w:pPr>
        <w:pStyle w:val="BodyTextBullet1"/>
        <w:ind w:hanging="1276"/>
        <w:rPr>
          <w:rFonts w:asciiTheme="minorHAnsi" w:hAnsiTheme="minorHAnsi" w:cstheme="minorHAnsi"/>
          <w:sz w:val="22"/>
          <w:szCs w:val="22"/>
        </w:rPr>
      </w:pPr>
      <w:r w:rsidRPr="00042EF1">
        <w:rPr>
          <w:rFonts w:asciiTheme="minorHAnsi" w:hAnsiTheme="minorHAnsi" w:cstheme="minorHAnsi"/>
          <w:sz w:val="22"/>
          <w:szCs w:val="22"/>
        </w:rPr>
        <w:t>revise the policy and procedures as part of the service’s policy review cycle, or as required</w:t>
      </w:r>
    </w:p>
    <w:p w14:paraId="27FF00AF" w14:textId="77777777" w:rsidR="00104255" w:rsidRPr="00042EF1" w:rsidRDefault="00104255" w:rsidP="00DC3ADB">
      <w:pPr>
        <w:pStyle w:val="BodyTextBullet1"/>
        <w:ind w:hanging="1276"/>
        <w:rPr>
          <w:rFonts w:asciiTheme="minorHAnsi" w:hAnsiTheme="minorHAnsi" w:cstheme="minorHAnsi"/>
          <w:sz w:val="22"/>
          <w:szCs w:val="22"/>
        </w:rPr>
      </w:pPr>
      <w:r w:rsidRPr="00042EF1">
        <w:rPr>
          <w:rFonts w:asciiTheme="minorHAnsi" w:hAnsiTheme="minorHAnsi" w:cstheme="minorHAnsi"/>
          <w:sz w:val="22"/>
          <w:szCs w:val="22"/>
        </w:rPr>
        <w:t xml:space="preserve">notifying all stakeholders affected by this policy at least 14 days before making any significant changes to this policy or its procedures, unless a lesser period is necessary due to risk </w:t>
      </w:r>
      <w:r w:rsidRPr="00042EF1">
        <w:rPr>
          <w:rStyle w:val="RegulationLawChar"/>
          <w:rFonts w:asciiTheme="minorHAnsi" w:hAnsiTheme="minorHAnsi" w:cstheme="minorHAnsi"/>
          <w:sz w:val="22"/>
          <w:szCs w:val="22"/>
        </w:rPr>
        <w:t>(Regulation 172 (2))</w:t>
      </w:r>
      <w:r w:rsidRPr="00042EF1">
        <w:rPr>
          <w:rFonts w:asciiTheme="minorHAnsi" w:hAnsiTheme="minorHAnsi" w:cstheme="minorHAnsi"/>
          <w:sz w:val="22"/>
          <w:szCs w:val="22"/>
        </w:rPr>
        <w:t>.</w:t>
      </w:r>
    </w:p>
    <w:p w14:paraId="7CCA13B6" w14:textId="77777777" w:rsidR="00104255" w:rsidRPr="00042EF1" w:rsidRDefault="00104255" w:rsidP="00DC3ADB">
      <w:pPr>
        <w:pStyle w:val="BODYTEXTELAA"/>
        <w:ind w:hanging="1276"/>
        <w:rPr>
          <w:rFonts w:asciiTheme="minorHAnsi" w:hAnsiTheme="minorHAnsi" w:cstheme="minorHAnsi"/>
          <w:sz w:val="22"/>
          <w:szCs w:val="22"/>
        </w:rPr>
      </w:pPr>
    </w:p>
    <w:p w14:paraId="6F631AA9" w14:textId="77777777" w:rsidR="00104255" w:rsidRPr="00042EF1" w:rsidRDefault="00104255" w:rsidP="00DC3ADB">
      <w:pPr>
        <w:pStyle w:val="BODYTEXTELAA"/>
        <w:ind w:hanging="1276"/>
        <w:rPr>
          <w:rFonts w:asciiTheme="minorHAnsi" w:hAnsiTheme="minorHAnsi" w:cstheme="minorHAnsi"/>
          <w:sz w:val="22"/>
          <w:szCs w:val="22"/>
        </w:rPr>
      </w:pPr>
    </w:p>
    <w:p w14:paraId="4802B4D0" w14:textId="77777777" w:rsidR="00104255" w:rsidRPr="00DC3ADB" w:rsidRDefault="00104255" w:rsidP="00DC3ADB">
      <w:pPr>
        <w:pStyle w:val="AttachmentsPolicy"/>
      </w:pPr>
      <w:r w:rsidRPr="00DC3ADB">
        <w:t>Attachments</w:t>
      </w:r>
    </w:p>
    <w:p w14:paraId="2ADF6D4D" w14:textId="77777777" w:rsidR="00104255" w:rsidRPr="00042EF1" w:rsidRDefault="00104255" w:rsidP="00DC3ADB">
      <w:pPr>
        <w:pStyle w:val="BodyTextBullet1"/>
        <w:numPr>
          <w:ilvl w:val="0"/>
          <w:numId w:val="0"/>
        </w:numPr>
        <w:rPr>
          <w:rFonts w:asciiTheme="minorHAnsi" w:hAnsiTheme="minorHAnsi" w:cstheme="minorHAnsi"/>
          <w:sz w:val="22"/>
          <w:szCs w:val="22"/>
        </w:rPr>
      </w:pPr>
      <w:r w:rsidRPr="00042EF1">
        <w:rPr>
          <w:rFonts w:asciiTheme="minorHAnsi" w:hAnsiTheme="minorHAnsi" w:cstheme="minorHAnsi"/>
          <w:sz w:val="22"/>
          <w:szCs w:val="22"/>
        </w:rPr>
        <w:t>Attachment 1: Authority for staff to administer sunscreen</w:t>
      </w:r>
    </w:p>
    <w:p w14:paraId="5870DF5D" w14:textId="77777777" w:rsidR="00104255" w:rsidRPr="00042EF1" w:rsidRDefault="00104255" w:rsidP="00DC3ADB">
      <w:pPr>
        <w:pStyle w:val="BODYTEXTELAA"/>
        <w:ind w:hanging="1276"/>
        <w:rPr>
          <w:rFonts w:asciiTheme="minorHAnsi" w:hAnsiTheme="minorHAnsi" w:cstheme="minorHAnsi"/>
          <w:sz w:val="22"/>
          <w:szCs w:val="22"/>
        </w:rPr>
      </w:pPr>
    </w:p>
    <w:p w14:paraId="7D35DC0E" w14:textId="77777777" w:rsidR="00104255" w:rsidRPr="00042EF1" w:rsidRDefault="00104255" w:rsidP="00DC3ADB">
      <w:pPr>
        <w:pStyle w:val="BODYTEXTELAA"/>
        <w:ind w:hanging="1276"/>
        <w:rPr>
          <w:rFonts w:asciiTheme="minorHAnsi" w:hAnsiTheme="minorHAnsi" w:cstheme="minorHAnsi"/>
          <w:sz w:val="22"/>
          <w:szCs w:val="22"/>
        </w:rPr>
      </w:pPr>
    </w:p>
    <w:p w14:paraId="16480D29" w14:textId="77777777" w:rsidR="00104255" w:rsidRPr="00DC3ADB" w:rsidRDefault="00104255" w:rsidP="00DC3ADB">
      <w:pPr>
        <w:pStyle w:val="Authorisation"/>
      </w:pPr>
      <w:r w:rsidRPr="00DC3ADB">
        <w:t>Authorisation</w:t>
      </w:r>
    </w:p>
    <w:p w14:paraId="2CE0FF51" w14:textId="1A0B7F98" w:rsidR="009D544B" w:rsidRPr="00042EF1" w:rsidRDefault="00104255" w:rsidP="009D544B">
      <w:pPr>
        <w:pStyle w:val="BODYTEXTELAA"/>
        <w:ind w:hanging="1276"/>
        <w:rPr>
          <w:rFonts w:asciiTheme="minorHAnsi" w:hAnsiTheme="minorHAnsi" w:cstheme="minorHAnsi"/>
          <w:sz w:val="22"/>
          <w:szCs w:val="22"/>
        </w:rPr>
      </w:pPr>
      <w:r w:rsidRPr="00042EF1">
        <w:rPr>
          <w:rFonts w:asciiTheme="minorHAnsi" w:hAnsiTheme="minorHAnsi" w:cstheme="minorHAnsi"/>
          <w:sz w:val="22"/>
          <w:szCs w:val="22"/>
        </w:rPr>
        <w:t>This policy was adopted by the approved</w:t>
      </w:r>
      <w:r w:rsidR="00DC3ADB">
        <w:rPr>
          <w:rFonts w:asciiTheme="minorHAnsi" w:hAnsiTheme="minorHAnsi" w:cstheme="minorHAnsi"/>
          <w:sz w:val="22"/>
          <w:szCs w:val="22"/>
        </w:rPr>
        <w:t xml:space="preserve"> </w:t>
      </w:r>
      <w:r w:rsidR="009D544B" w:rsidRPr="00042EF1">
        <w:rPr>
          <w:rFonts w:asciiTheme="minorHAnsi" w:hAnsiTheme="minorHAnsi" w:cstheme="minorHAnsi"/>
          <w:sz w:val="22"/>
          <w:szCs w:val="22"/>
        </w:rPr>
        <w:t xml:space="preserve">provider of </w:t>
      </w:r>
      <w:sdt>
        <w:sdtPr>
          <w:rPr>
            <w:rFonts w:asciiTheme="minorHAnsi" w:hAnsiTheme="minorHAnsi" w:cstheme="minorHAnsi"/>
            <w:sz w:val="22"/>
            <w:szCs w:val="22"/>
          </w:rPr>
          <w:alias w:val="Company"/>
          <w:tag w:val=""/>
          <w:id w:val="1918514725"/>
          <w:placeholder>
            <w:docPart w:val="CD2DA746310740CB897C0CE0D82AC3E0"/>
          </w:placeholder>
          <w:dataBinding w:prefixMappings="xmlns:ns0='http://schemas.openxmlformats.org/officeDocument/2006/extended-properties' " w:xpath="/ns0:Properties[1]/ns0:Company[1]" w:storeItemID="{6668398D-A668-4E3E-A5EB-62B293D839F1}"/>
          <w:text/>
        </w:sdtPr>
        <w:sdtContent>
          <w:r w:rsidR="009D544B">
            <w:rPr>
              <w:rFonts w:asciiTheme="minorHAnsi" w:hAnsiTheme="minorHAnsi" w:cstheme="minorHAnsi"/>
              <w:sz w:val="22"/>
              <w:szCs w:val="22"/>
            </w:rPr>
            <w:t>Education</w:t>
          </w:r>
        </w:sdtContent>
      </w:sdt>
      <w:r w:rsidR="009D544B" w:rsidRPr="00042EF1">
        <w:rPr>
          <w:rFonts w:asciiTheme="minorHAnsi" w:hAnsiTheme="minorHAnsi" w:cstheme="minorHAnsi"/>
          <w:sz w:val="22"/>
          <w:szCs w:val="22"/>
        </w:rPr>
        <w:t xml:space="preserve"> </w:t>
      </w:r>
      <w:r w:rsidR="009D544B">
        <w:rPr>
          <w:rFonts w:asciiTheme="minorHAnsi" w:hAnsiTheme="minorHAnsi" w:cstheme="minorHAnsi"/>
          <w:sz w:val="22"/>
          <w:szCs w:val="22"/>
        </w:rPr>
        <w:t>in 2023</w:t>
      </w:r>
      <w:r w:rsidR="009D544B" w:rsidRPr="00042EF1">
        <w:rPr>
          <w:rFonts w:asciiTheme="minorHAnsi" w:hAnsiTheme="minorHAnsi" w:cstheme="minorHAnsi"/>
          <w:sz w:val="22"/>
          <w:szCs w:val="22"/>
        </w:rPr>
        <w:t>.</w:t>
      </w:r>
    </w:p>
    <w:p w14:paraId="4EAF989F" w14:textId="50527A69" w:rsidR="009D544B" w:rsidRPr="00042EF1" w:rsidRDefault="009D544B" w:rsidP="009D544B">
      <w:pPr>
        <w:pStyle w:val="BODYTEXTELAA"/>
        <w:ind w:hanging="1276"/>
        <w:rPr>
          <w:rFonts w:asciiTheme="minorHAnsi" w:hAnsiTheme="minorHAnsi" w:cstheme="minorHAnsi"/>
          <w:sz w:val="22"/>
          <w:szCs w:val="22"/>
        </w:rPr>
      </w:pPr>
      <w:r w:rsidRPr="00042EF1">
        <w:rPr>
          <w:rFonts w:asciiTheme="minorHAnsi" w:hAnsiTheme="minorHAnsi" w:cstheme="minorHAnsi"/>
          <w:b/>
          <w:bCs/>
          <w:sz w:val="22"/>
          <w:szCs w:val="22"/>
        </w:rPr>
        <w:t>REVIEW DATE:</w:t>
      </w:r>
      <w:r w:rsidRPr="00042EF1">
        <w:rPr>
          <w:rFonts w:asciiTheme="minorHAnsi" w:hAnsiTheme="minorHAnsi" w:cstheme="minorHAnsi"/>
          <w:sz w:val="22"/>
          <w:szCs w:val="22"/>
        </w:rPr>
        <w:t xml:space="preserve"> </w:t>
      </w:r>
      <w:r>
        <w:rPr>
          <w:rFonts w:asciiTheme="minorHAnsi" w:hAnsiTheme="minorHAnsi" w:cstheme="minorHAnsi"/>
          <w:sz w:val="22"/>
          <w:szCs w:val="22"/>
        </w:rPr>
        <w:t>2026</w:t>
      </w:r>
    </w:p>
    <w:p w14:paraId="723C1F41" w14:textId="417EEF91" w:rsidR="00644571" w:rsidRDefault="00644571" w:rsidP="00DC3ADB">
      <w:pPr>
        <w:pStyle w:val="BodyText"/>
        <w:rPr>
          <w:color w:val="000000"/>
        </w:rPr>
      </w:pPr>
    </w:p>
    <w:p w14:paraId="045848EC" w14:textId="77777777" w:rsidR="00644571" w:rsidRDefault="00644571" w:rsidP="00CC7C35">
      <w:pPr>
        <w:pStyle w:val="BodyText"/>
        <w:rPr>
          <w:color w:val="000000"/>
        </w:rPr>
      </w:pPr>
    </w:p>
    <w:p w14:paraId="6D27B72C" w14:textId="27AB1643" w:rsidR="00644571" w:rsidRDefault="00644571">
      <w:pPr>
        <w:rPr>
          <w:rFonts w:ascii="Arial" w:eastAsia="Arial" w:hAnsi="Arial"/>
          <w:color w:val="000000"/>
          <w:sz w:val="20"/>
          <w:szCs w:val="19"/>
        </w:rPr>
      </w:pPr>
      <w:r>
        <w:rPr>
          <w:color w:val="000000"/>
        </w:rPr>
        <w:br w:type="page"/>
      </w:r>
    </w:p>
    <w:p w14:paraId="40EC27DE" w14:textId="77777777" w:rsidR="00CC7C35" w:rsidRPr="00C509FF" w:rsidRDefault="00CC7C35" w:rsidP="00CC7C35">
      <w:pPr>
        <w:pStyle w:val="Attachment1"/>
        <w:rPr>
          <w:lang w:val="en-US"/>
        </w:rPr>
      </w:pPr>
      <w:r w:rsidRPr="00C509FF">
        <w:rPr>
          <w:lang w:val="en-US"/>
        </w:rPr>
        <w:lastRenderedPageBreak/>
        <w:t>ATTACHMENT 1</w:t>
      </w:r>
    </w:p>
    <w:p w14:paraId="3EC25840" w14:textId="77777777" w:rsidR="00CC7C35" w:rsidRPr="00C509FF" w:rsidRDefault="00CC7C35" w:rsidP="00CC7C35">
      <w:pPr>
        <w:pStyle w:val="Attachment2"/>
        <w:rPr>
          <w:lang w:val="en-US"/>
        </w:rPr>
      </w:pPr>
      <w:r w:rsidRPr="00C509FF">
        <w:rPr>
          <w:lang w:val="en-US"/>
        </w:rPr>
        <w:t>Aut</w:t>
      </w:r>
      <w:r>
        <w:rPr>
          <w:lang w:val="en-US"/>
        </w:rPr>
        <w:t>h</w:t>
      </w:r>
      <w:r w:rsidRPr="00C509FF">
        <w:rPr>
          <w:lang w:val="en-US"/>
        </w:rPr>
        <w:t>ority fo</w:t>
      </w:r>
      <w:r>
        <w:rPr>
          <w:lang w:val="en-US"/>
        </w:rPr>
        <w:t>r staff to administer sunscreen</w:t>
      </w:r>
    </w:p>
    <w:p w14:paraId="40C0589B" w14:textId="77777777" w:rsidR="00CC7C35" w:rsidRPr="00DC1AC6" w:rsidRDefault="00CC7C35" w:rsidP="00CC7C35">
      <w:pPr>
        <w:pStyle w:val="AttachmentNumberedHeading1"/>
        <w:numPr>
          <w:ilvl w:val="0"/>
          <w:numId w:val="0"/>
        </w:numPr>
        <w:spacing w:after="600"/>
        <w:rPr>
          <w:sz w:val="32"/>
          <w:szCs w:val="32"/>
          <w:lang w:val="en-US"/>
        </w:rPr>
      </w:pPr>
      <w:r w:rsidRPr="00DC1AC6">
        <w:rPr>
          <w:sz w:val="32"/>
          <w:szCs w:val="32"/>
          <w:lang w:val="en-US"/>
        </w:rPr>
        <w:t>Authority for staff to administer sunscreen provided by the service</w:t>
      </w:r>
    </w:p>
    <w:p w14:paraId="2E14057B" w14:textId="77777777" w:rsidR="00CC7C35" w:rsidRDefault="00CC7C35" w:rsidP="00CC7C35">
      <w:pPr>
        <w:pStyle w:val="BodyText"/>
        <w:tabs>
          <w:tab w:val="left" w:pos="142"/>
          <w:tab w:val="right" w:leader="underscore" w:pos="4678"/>
          <w:tab w:val="left" w:pos="4760"/>
        </w:tabs>
      </w:pPr>
    </w:p>
    <w:p w14:paraId="48695471" w14:textId="77777777" w:rsidR="00CC7C35" w:rsidRDefault="00CC7C35" w:rsidP="00CC7C35">
      <w:pPr>
        <w:pStyle w:val="BodyText"/>
        <w:tabs>
          <w:tab w:val="left" w:pos="142"/>
          <w:tab w:val="right" w:leader="underscore" w:pos="4678"/>
          <w:tab w:val="left" w:pos="4760"/>
        </w:tabs>
      </w:pPr>
      <w:r>
        <w:t xml:space="preserve">I, </w:t>
      </w:r>
      <w:r>
        <w:tab/>
      </w:r>
      <w:r>
        <w:tab/>
        <w:t xml:space="preserve">, give/do not give permission for the staff at </w:t>
      </w:r>
      <w:r>
        <w:rPr>
          <w:b/>
        </w:rPr>
        <w:t xml:space="preserve">Yackandandah Kindergarten </w:t>
      </w:r>
      <w:r>
        <w:t>to apply, as appropriate, SPF 30 (or higher broad-spectrum, water-resistant</w:t>
      </w:r>
      <w:r w:rsidRPr="008E39A4">
        <w:t xml:space="preserve"> </w:t>
      </w:r>
      <w:r>
        <w:t>sunscreen to all exposed parts of my child’s body.</w:t>
      </w:r>
    </w:p>
    <w:p w14:paraId="0BD9464D" w14:textId="77777777" w:rsidR="00CC7C35" w:rsidRDefault="00CC7C35" w:rsidP="00CC7C35">
      <w:pPr>
        <w:pStyle w:val="SignatureLine"/>
        <w:spacing w:before="600"/>
      </w:pPr>
      <w:r>
        <w:tab/>
      </w:r>
    </w:p>
    <w:p w14:paraId="296AA3E2" w14:textId="77777777" w:rsidR="00CC7C35" w:rsidRPr="00E959F4" w:rsidRDefault="00DC1AC6" w:rsidP="00CC7C35">
      <w:pPr>
        <w:pStyle w:val="BodyText"/>
        <w:spacing w:before="0" w:after="240"/>
      </w:pPr>
      <w:r>
        <w:t xml:space="preserve">  </w:t>
      </w:r>
      <w:r w:rsidR="00CC7C35" w:rsidRPr="00E959F4">
        <w:t>(Name of child)</w:t>
      </w:r>
    </w:p>
    <w:p w14:paraId="7B1DD982" w14:textId="77777777" w:rsidR="00CC7C35" w:rsidRDefault="00CC7C35" w:rsidP="00CC7C35">
      <w:pPr>
        <w:pStyle w:val="SignatureLine"/>
        <w:spacing w:before="360"/>
      </w:pPr>
      <w:r>
        <w:tab/>
      </w:r>
    </w:p>
    <w:p w14:paraId="432E4A36" w14:textId="77777777" w:rsidR="00CC7C35" w:rsidRDefault="00DC1AC6" w:rsidP="00CC7C35">
      <w:pPr>
        <w:pStyle w:val="BodyText"/>
      </w:pPr>
      <w:r>
        <w:t xml:space="preserve">  </w:t>
      </w:r>
      <w:r w:rsidR="00CC7C35">
        <w:t xml:space="preserve">Signature </w:t>
      </w:r>
      <w:r w:rsidR="00CC7C35" w:rsidRPr="008E39A4">
        <w:t>(</w:t>
      </w:r>
      <w:r w:rsidR="00CC7C35">
        <w:rPr>
          <w:iCs/>
        </w:rPr>
        <w:t>p</w:t>
      </w:r>
      <w:r w:rsidR="00CC7C35" w:rsidRPr="008E39A4">
        <w:rPr>
          <w:iCs/>
        </w:rPr>
        <w:t>arent/</w:t>
      </w:r>
      <w:r w:rsidR="00CC7C35">
        <w:rPr>
          <w:iCs/>
        </w:rPr>
        <w:t>g</w:t>
      </w:r>
      <w:r w:rsidR="00CC7C35" w:rsidRPr="008E39A4">
        <w:rPr>
          <w:iCs/>
        </w:rPr>
        <w:t>uardian</w:t>
      </w:r>
      <w:r w:rsidR="00CC7C35" w:rsidRPr="008E39A4">
        <w:t>)</w:t>
      </w:r>
      <w:r w:rsidR="00CC7C35" w:rsidRPr="008E39A4">
        <w:tab/>
      </w:r>
      <w:r w:rsidR="00CC7C35">
        <w:tab/>
        <w:t xml:space="preserve">         </w:t>
      </w:r>
    </w:p>
    <w:p w14:paraId="61E1C85D" w14:textId="77777777" w:rsidR="00CC7C35" w:rsidRDefault="00CC7C35" w:rsidP="00CC7C35">
      <w:pPr>
        <w:pStyle w:val="SignatureLine"/>
        <w:spacing w:before="360"/>
      </w:pPr>
      <w:r>
        <w:tab/>
      </w:r>
    </w:p>
    <w:p w14:paraId="2DD09451" w14:textId="77777777" w:rsidR="00CC7C35" w:rsidRDefault="00DC1AC6" w:rsidP="00CC7C35">
      <w:pPr>
        <w:pStyle w:val="SignatureCaption"/>
      </w:pPr>
      <w:r>
        <w:t xml:space="preserve">  </w:t>
      </w:r>
      <w:r w:rsidR="00CC7C35">
        <w:t>Date</w:t>
      </w:r>
    </w:p>
    <w:p w14:paraId="35D6BCEB" w14:textId="77777777" w:rsidR="00CC7C35" w:rsidRDefault="00CC7C35" w:rsidP="00CC7C35">
      <w:pPr>
        <w:pStyle w:val="BodyText"/>
        <w:tabs>
          <w:tab w:val="right" w:leader="underscore" w:pos="8931"/>
        </w:tabs>
        <w:spacing w:before="480"/>
      </w:pPr>
      <w:r>
        <w:tab/>
      </w:r>
    </w:p>
    <w:p w14:paraId="0A1A66E1" w14:textId="77777777" w:rsidR="00CC7C35" w:rsidRPr="00DC1AC6" w:rsidRDefault="00CC7C35" w:rsidP="00CC7C35">
      <w:pPr>
        <w:pStyle w:val="AttachmentNumberedHeading1"/>
        <w:numPr>
          <w:ilvl w:val="0"/>
          <w:numId w:val="0"/>
        </w:numPr>
        <w:spacing w:before="720" w:after="600"/>
        <w:rPr>
          <w:sz w:val="28"/>
          <w:szCs w:val="28"/>
        </w:rPr>
      </w:pPr>
      <w:r w:rsidRPr="00DC1AC6">
        <w:rPr>
          <w:sz w:val="28"/>
          <w:szCs w:val="28"/>
        </w:rPr>
        <w:t>Authority for staff to administer sunscreen provided by the parent/guardian</w:t>
      </w:r>
    </w:p>
    <w:p w14:paraId="31E9819B" w14:textId="77777777" w:rsidR="00CC7C35" w:rsidRDefault="00CC7C35" w:rsidP="00CC7C35">
      <w:pPr>
        <w:pStyle w:val="BodyText"/>
        <w:tabs>
          <w:tab w:val="left" w:pos="168"/>
          <w:tab w:val="right" w:leader="underscore" w:pos="4678"/>
          <w:tab w:val="left" w:pos="4746"/>
        </w:tabs>
      </w:pPr>
      <w:r>
        <w:t xml:space="preserve">I, </w:t>
      </w:r>
      <w:r>
        <w:tab/>
      </w:r>
      <w:r>
        <w:tab/>
      </w:r>
      <w:r>
        <w:tab/>
        <w:t>,</w:t>
      </w:r>
      <w:r>
        <w:rPr>
          <w:i/>
          <w:iCs/>
        </w:rPr>
        <w:t xml:space="preserve"> </w:t>
      </w:r>
      <w:r>
        <w:t xml:space="preserve">give permission for the staff at </w:t>
      </w:r>
      <w:r>
        <w:rPr>
          <w:b/>
        </w:rPr>
        <w:t>Yackandandah Kindergarten</w:t>
      </w:r>
      <w:r>
        <w:t xml:space="preserve"> to apply, as appropriate, to all exposed parts of my child’s body the sunscreen that I have supplied and labelled with my child/children’s name. This sunscreen is an SPF 30 (or higher) broad-spectrum, water-resistant sunscreen. I understand that this sunscreen will be kept at the service.</w:t>
      </w:r>
    </w:p>
    <w:p w14:paraId="661DF62A" w14:textId="77777777" w:rsidR="00CC7C35" w:rsidRDefault="00CC7C35" w:rsidP="00CC7C35">
      <w:pPr>
        <w:pStyle w:val="BodyText"/>
      </w:pPr>
      <w:r>
        <w:t>It is my responsibility to ensure there is always an adequate supply of this sunscreen at the service.</w:t>
      </w:r>
    </w:p>
    <w:p w14:paraId="2679A7D0" w14:textId="77777777" w:rsidR="00CC7C35" w:rsidRDefault="00CC7C35" w:rsidP="00CC7C35">
      <w:pPr>
        <w:pStyle w:val="SignatureLine"/>
        <w:spacing w:before="600"/>
      </w:pPr>
      <w:r>
        <w:tab/>
      </w:r>
      <w:r>
        <w:tab/>
      </w:r>
    </w:p>
    <w:p w14:paraId="2427A863" w14:textId="77777777" w:rsidR="00CC7C35" w:rsidRDefault="00DC1AC6" w:rsidP="00CC7C35">
      <w:pPr>
        <w:pStyle w:val="SignatureCaption"/>
      </w:pPr>
      <w:r>
        <w:t xml:space="preserve">  </w:t>
      </w:r>
      <w:r w:rsidR="00CC7C35">
        <w:t>(Name of child)</w:t>
      </w:r>
    </w:p>
    <w:p w14:paraId="20739EEE" w14:textId="77777777" w:rsidR="00CC7C35" w:rsidRDefault="00CC7C35" w:rsidP="00CC7C35">
      <w:pPr>
        <w:pStyle w:val="SignatureLine"/>
        <w:spacing w:before="480"/>
      </w:pPr>
      <w:r>
        <w:tab/>
      </w:r>
      <w:r>
        <w:tab/>
      </w:r>
    </w:p>
    <w:p w14:paraId="0EA4D673" w14:textId="77777777" w:rsidR="00CC7C35" w:rsidRDefault="00DC1AC6" w:rsidP="00CC7C35">
      <w:pPr>
        <w:pStyle w:val="SignatureCaption"/>
      </w:pPr>
      <w:r>
        <w:t xml:space="preserve">  </w:t>
      </w:r>
      <w:r w:rsidR="00CC7C35">
        <w:t xml:space="preserve">Signature </w:t>
      </w:r>
      <w:r w:rsidR="00CC7C35" w:rsidRPr="008E39A4">
        <w:t>(</w:t>
      </w:r>
      <w:r w:rsidR="00CC7C35">
        <w:rPr>
          <w:iCs/>
        </w:rPr>
        <w:t>p</w:t>
      </w:r>
      <w:r w:rsidR="00CC7C35" w:rsidRPr="008E39A4">
        <w:rPr>
          <w:iCs/>
        </w:rPr>
        <w:t>arent/</w:t>
      </w:r>
      <w:r w:rsidR="00CC7C35">
        <w:rPr>
          <w:iCs/>
        </w:rPr>
        <w:t>g</w:t>
      </w:r>
      <w:r w:rsidR="00CC7C35" w:rsidRPr="008E39A4">
        <w:rPr>
          <w:iCs/>
        </w:rPr>
        <w:t>uardian</w:t>
      </w:r>
      <w:r w:rsidR="00CC7C35" w:rsidRPr="008E39A4">
        <w:t>)</w:t>
      </w:r>
      <w:r w:rsidR="00CC7C35" w:rsidRPr="008E39A4">
        <w:tab/>
      </w:r>
      <w:r w:rsidR="00CC7C35">
        <w:tab/>
        <w:t xml:space="preserve">         </w:t>
      </w:r>
    </w:p>
    <w:p w14:paraId="64C39FEA" w14:textId="77777777" w:rsidR="00CC7C35" w:rsidRDefault="00CC7C35" w:rsidP="00CC7C35">
      <w:pPr>
        <w:pStyle w:val="SignatureLine"/>
        <w:spacing w:before="480"/>
      </w:pPr>
      <w:r>
        <w:tab/>
      </w:r>
    </w:p>
    <w:p w14:paraId="3FDABF4E" w14:textId="77777777" w:rsidR="001C69C5" w:rsidRPr="00B03A88" w:rsidRDefault="00DC1AC6" w:rsidP="00CC7C35">
      <w:pPr>
        <w:pStyle w:val="SignatureCaption"/>
        <w:rPr>
          <w:rFonts w:ascii="Calibri" w:hAnsi="Calibri" w:cs="Calibri"/>
        </w:rPr>
      </w:pPr>
      <w:r>
        <w:t xml:space="preserve">  </w:t>
      </w:r>
      <w:r w:rsidR="00CC7C35">
        <w:t>Date</w:t>
      </w:r>
    </w:p>
    <w:sectPr w:rsidR="001C69C5" w:rsidRPr="00B03A88" w:rsidSect="00663DD4">
      <w:footerReference w:type="default" r:id="rId38"/>
      <w:pgSz w:w="12240" w:h="15840" w:code="1"/>
      <w:pgMar w:top="709" w:right="851" w:bottom="0" w:left="851" w:header="0" w:footer="448" w:gutter="0"/>
      <w:pgBorders w:offsetFrom="page">
        <w:top w:val="single" w:sz="18" w:space="10" w:color="000000"/>
        <w:left w:val="single" w:sz="18" w:space="18" w:color="000000"/>
        <w:bottom w:val="single" w:sz="18" w:space="10" w:color="000000"/>
        <w:right w:val="single" w:sz="18" w:space="18" w:color="00000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BEFE7" w14:textId="77777777" w:rsidR="002A67DC" w:rsidRDefault="002A67DC">
      <w:r>
        <w:separator/>
      </w:r>
    </w:p>
  </w:endnote>
  <w:endnote w:type="continuationSeparator" w:id="0">
    <w:p w14:paraId="4F8B6299" w14:textId="77777777" w:rsidR="002A67DC" w:rsidRDefault="002A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A183" w14:textId="521D14C4" w:rsidR="00351200" w:rsidRPr="00966BD2" w:rsidRDefault="00F46FED">
    <w:pPr>
      <w:pStyle w:val="Footer"/>
      <w:rPr>
        <w:rFonts w:ascii="Calibri" w:hAnsi="Calibri"/>
        <w:sz w:val="18"/>
        <w:szCs w:val="18"/>
      </w:rPr>
    </w:pPr>
    <w:r>
      <w:rPr>
        <w:rFonts w:ascii="Calibri" w:hAnsi="Calibri"/>
        <w:sz w:val="18"/>
        <w:szCs w:val="18"/>
      </w:rPr>
      <w:t>DropBox/AdminPC/Policy Docs/2016-20</w:t>
    </w:r>
    <w:r w:rsidR="00A74D10">
      <w:rPr>
        <w:rFonts w:ascii="Calibri" w:hAnsi="Calibri"/>
        <w:sz w:val="18"/>
        <w:szCs w:val="18"/>
      </w:rPr>
      <w:t>2</w:t>
    </w:r>
    <w:r w:rsidR="00644571">
      <w:rPr>
        <w:rFonts w:ascii="Calibri" w:hAnsi="Calibri"/>
        <w:sz w:val="18"/>
        <w:szCs w:val="18"/>
      </w:rPr>
      <w:t>5</w:t>
    </w:r>
    <w:r>
      <w:rPr>
        <w:rFonts w:ascii="Calibri" w:hAnsi="Calibri"/>
        <w:sz w:val="18"/>
        <w:szCs w:val="18"/>
      </w:rPr>
      <w:t xml:space="preserve"> POLICIES CURRENT docs/</w:t>
    </w:r>
    <w:r w:rsidR="00351200" w:rsidRPr="00966BD2">
      <w:rPr>
        <w:rFonts w:ascii="Calibri" w:hAnsi="Calibri"/>
        <w:sz w:val="18"/>
        <w:szCs w:val="18"/>
      </w:rPr>
      <w:t>Sun Protection</w:t>
    </w:r>
    <w:r>
      <w:rPr>
        <w:rFonts w:ascii="Calibri" w:hAnsi="Calibri"/>
        <w:sz w:val="18"/>
        <w:szCs w:val="18"/>
      </w:rPr>
      <w:t>/</w:t>
    </w:r>
    <w:r w:rsidR="00CC7C35">
      <w:rPr>
        <w:rFonts w:ascii="Calibri" w:hAnsi="Calibri"/>
        <w:sz w:val="18"/>
        <w:szCs w:val="18"/>
      </w:rPr>
      <w:t>20</w:t>
    </w:r>
    <w:r w:rsidR="007B62EF">
      <w:rPr>
        <w:rFonts w:ascii="Calibri" w:hAnsi="Calibri"/>
        <w:sz w:val="18"/>
        <w:szCs w:val="18"/>
      </w:rPr>
      <w:t>2</w:t>
    </w:r>
    <w:r w:rsidR="00644571">
      <w:rPr>
        <w:rFonts w:ascii="Calibri" w:hAnsi="Calibri"/>
        <w:sz w:val="18"/>
        <w:szCs w:val="18"/>
      </w:rPr>
      <w:t>4</w:t>
    </w:r>
    <w:r w:rsidR="00CC7C35">
      <w:rPr>
        <w:rFonts w:ascii="Calibri" w:hAnsi="Calibri"/>
        <w:sz w:val="18"/>
        <w:szCs w:val="18"/>
      </w:rPr>
      <w:t xml:space="preserve"> </w:t>
    </w:r>
    <w:r w:rsidR="00351200" w:rsidRPr="00966BD2">
      <w:rPr>
        <w:rFonts w:ascii="Calibri" w:hAnsi="Calibri"/>
        <w:sz w:val="18"/>
        <w:szCs w:val="18"/>
      </w:rPr>
      <w:t>Sun Protection Policy</w:t>
    </w:r>
    <w:r w:rsidR="00966BD2" w:rsidRPr="00966BD2">
      <w:rPr>
        <w:rFonts w:ascii="Calibri" w:hAnsi="Calibri"/>
        <w:sz w:val="18"/>
        <w:szCs w:val="18"/>
      </w:rPr>
      <w:t xml:space="preserve"> </w:t>
    </w:r>
  </w:p>
  <w:p w14:paraId="6E19EC83" w14:textId="77777777" w:rsidR="00C04F49" w:rsidRPr="00C31567" w:rsidRDefault="00C04F4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09196" w14:textId="77777777" w:rsidR="002A67DC" w:rsidRDefault="002A67DC">
      <w:r>
        <w:separator/>
      </w:r>
    </w:p>
  </w:footnote>
  <w:footnote w:type="continuationSeparator" w:id="0">
    <w:p w14:paraId="18403C5E" w14:textId="77777777" w:rsidR="002A67DC" w:rsidRDefault="002A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5759"/>
    <w:multiLevelType w:val="multilevel"/>
    <w:tmpl w:val="D3BC67C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27501A4"/>
    <w:multiLevelType w:val="hybridMultilevel"/>
    <w:tmpl w:val="18D4C116"/>
    <w:lvl w:ilvl="0" w:tplc="B8343FBA">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A5C3B"/>
    <w:multiLevelType w:val="hybridMultilevel"/>
    <w:tmpl w:val="A262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6421D2"/>
    <w:multiLevelType w:val="hybridMultilevel"/>
    <w:tmpl w:val="6F2A2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14BAE"/>
    <w:multiLevelType w:val="hybridMultilevel"/>
    <w:tmpl w:val="29BA2C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F731E0"/>
    <w:multiLevelType w:val="hybridMultilevel"/>
    <w:tmpl w:val="4C4A4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3341C1"/>
    <w:multiLevelType w:val="hybridMultilevel"/>
    <w:tmpl w:val="9E26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747963"/>
    <w:multiLevelType w:val="hybridMultilevel"/>
    <w:tmpl w:val="2A6CE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A12A8A"/>
    <w:multiLevelType w:val="hybridMultilevel"/>
    <w:tmpl w:val="A2D2F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A4F4D"/>
    <w:multiLevelType w:val="hybridMultilevel"/>
    <w:tmpl w:val="1334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1D44B5"/>
    <w:multiLevelType w:val="hybridMultilevel"/>
    <w:tmpl w:val="41BAE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6B6404"/>
    <w:multiLevelType w:val="hybridMultilevel"/>
    <w:tmpl w:val="A086D1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0C0FF1"/>
    <w:multiLevelType w:val="hybridMultilevel"/>
    <w:tmpl w:val="6F800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FC07D6"/>
    <w:multiLevelType w:val="hybridMultilevel"/>
    <w:tmpl w:val="9446E804"/>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5" w15:restartNumberingAfterBreak="0">
    <w:nsid w:val="408731E2"/>
    <w:multiLevelType w:val="hybridMultilevel"/>
    <w:tmpl w:val="F4282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5464C4"/>
    <w:multiLevelType w:val="hybridMultilevel"/>
    <w:tmpl w:val="E564C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36AB0"/>
    <w:multiLevelType w:val="multilevel"/>
    <w:tmpl w:val="DB422F72"/>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6074559"/>
    <w:multiLevelType w:val="hybridMultilevel"/>
    <w:tmpl w:val="46D02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836276"/>
    <w:multiLevelType w:val="hybridMultilevel"/>
    <w:tmpl w:val="1BFE4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764C36"/>
    <w:multiLevelType w:val="hybridMultilevel"/>
    <w:tmpl w:val="D21E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0452CD"/>
    <w:multiLevelType w:val="hybridMultilevel"/>
    <w:tmpl w:val="6DC81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526675"/>
    <w:multiLevelType w:val="hybridMultilevel"/>
    <w:tmpl w:val="E6248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D32A36"/>
    <w:multiLevelType w:val="hybridMultilevel"/>
    <w:tmpl w:val="2BE2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6E100F"/>
    <w:multiLevelType w:val="hybridMultilevel"/>
    <w:tmpl w:val="6F42C63E"/>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5" w15:restartNumberingAfterBreak="0">
    <w:nsid w:val="5A4856DF"/>
    <w:multiLevelType w:val="hybridMultilevel"/>
    <w:tmpl w:val="FF642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140C76"/>
    <w:multiLevelType w:val="hybridMultilevel"/>
    <w:tmpl w:val="6D1E7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7E7A31"/>
    <w:multiLevelType w:val="hybridMultilevel"/>
    <w:tmpl w:val="1EFE7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A17E75"/>
    <w:multiLevelType w:val="hybridMultilevel"/>
    <w:tmpl w:val="4EF6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1270C7"/>
    <w:multiLevelType w:val="hybridMultilevel"/>
    <w:tmpl w:val="BB82D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B72B7B"/>
    <w:multiLevelType w:val="hybridMultilevel"/>
    <w:tmpl w:val="81EEF78C"/>
    <w:lvl w:ilvl="0" w:tplc="9FA4D78C">
      <w:start w:val="1"/>
      <w:numFmt w:val="decimal"/>
      <w:pStyle w:val="Heading2"/>
      <w:lvlText w:val="%1."/>
      <w:lvlJc w:val="left"/>
      <w:pPr>
        <w:ind w:left="720" w:hanging="360"/>
      </w:pPr>
    </w:lvl>
    <w:lvl w:ilvl="1" w:tplc="BB0EBCCE" w:tentative="1">
      <w:start w:val="1"/>
      <w:numFmt w:val="lowerLetter"/>
      <w:lvlText w:val="%2."/>
      <w:lvlJc w:val="left"/>
      <w:pPr>
        <w:ind w:left="1440" w:hanging="360"/>
      </w:pPr>
    </w:lvl>
    <w:lvl w:ilvl="2" w:tplc="D2F0DE40" w:tentative="1">
      <w:start w:val="1"/>
      <w:numFmt w:val="lowerRoman"/>
      <w:lvlText w:val="%3."/>
      <w:lvlJc w:val="right"/>
      <w:pPr>
        <w:ind w:left="2160" w:hanging="180"/>
      </w:pPr>
    </w:lvl>
    <w:lvl w:ilvl="3" w:tplc="F59CE794" w:tentative="1">
      <w:start w:val="1"/>
      <w:numFmt w:val="decimal"/>
      <w:lvlText w:val="%4."/>
      <w:lvlJc w:val="left"/>
      <w:pPr>
        <w:ind w:left="2880" w:hanging="360"/>
      </w:pPr>
    </w:lvl>
    <w:lvl w:ilvl="4" w:tplc="A8D22D1A" w:tentative="1">
      <w:start w:val="1"/>
      <w:numFmt w:val="lowerLetter"/>
      <w:lvlText w:val="%5."/>
      <w:lvlJc w:val="left"/>
      <w:pPr>
        <w:ind w:left="3600" w:hanging="360"/>
      </w:pPr>
    </w:lvl>
    <w:lvl w:ilvl="5" w:tplc="8E0E5B56" w:tentative="1">
      <w:start w:val="1"/>
      <w:numFmt w:val="lowerRoman"/>
      <w:lvlText w:val="%6."/>
      <w:lvlJc w:val="right"/>
      <w:pPr>
        <w:ind w:left="4320" w:hanging="180"/>
      </w:pPr>
    </w:lvl>
    <w:lvl w:ilvl="6" w:tplc="84CE59EC" w:tentative="1">
      <w:start w:val="1"/>
      <w:numFmt w:val="decimal"/>
      <w:lvlText w:val="%7."/>
      <w:lvlJc w:val="left"/>
      <w:pPr>
        <w:ind w:left="5040" w:hanging="360"/>
      </w:pPr>
    </w:lvl>
    <w:lvl w:ilvl="7" w:tplc="366E85C0" w:tentative="1">
      <w:start w:val="1"/>
      <w:numFmt w:val="lowerLetter"/>
      <w:lvlText w:val="%8."/>
      <w:lvlJc w:val="left"/>
      <w:pPr>
        <w:ind w:left="5760" w:hanging="360"/>
      </w:pPr>
    </w:lvl>
    <w:lvl w:ilvl="8" w:tplc="9550AFAE" w:tentative="1">
      <w:start w:val="1"/>
      <w:numFmt w:val="lowerRoman"/>
      <w:lvlText w:val="%9."/>
      <w:lvlJc w:val="right"/>
      <w:pPr>
        <w:ind w:left="6480" w:hanging="180"/>
      </w:pPr>
    </w:lvl>
  </w:abstractNum>
  <w:abstractNum w:abstractNumId="31" w15:restartNumberingAfterBreak="0">
    <w:nsid w:val="764B76FE"/>
    <w:multiLevelType w:val="hybridMultilevel"/>
    <w:tmpl w:val="8CE24956"/>
    <w:lvl w:ilvl="0" w:tplc="FF506D12">
      <w:start w:val="1"/>
      <w:numFmt w:val="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2160"/>
        </w:tabs>
        <w:ind w:left="2160" w:hanging="360"/>
      </w:pPr>
      <w:rPr>
        <w:rFonts w:ascii="Courier" w:hAnsi="Courier"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9005562"/>
    <w:multiLevelType w:val="hybridMultilevel"/>
    <w:tmpl w:val="917CC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62345152">
    <w:abstractNumId w:val="1"/>
  </w:num>
  <w:num w:numId="2" w16cid:durableId="1404916616">
    <w:abstractNumId w:val="12"/>
  </w:num>
  <w:num w:numId="3" w16cid:durableId="1915704397">
    <w:abstractNumId w:val="20"/>
  </w:num>
  <w:num w:numId="4" w16cid:durableId="1867597311">
    <w:abstractNumId w:val="29"/>
  </w:num>
  <w:num w:numId="5" w16cid:durableId="1599753052">
    <w:abstractNumId w:val="26"/>
  </w:num>
  <w:num w:numId="6" w16cid:durableId="859201518">
    <w:abstractNumId w:val="28"/>
  </w:num>
  <w:num w:numId="7" w16cid:durableId="755368963">
    <w:abstractNumId w:val="9"/>
  </w:num>
  <w:num w:numId="8" w16cid:durableId="2089887994">
    <w:abstractNumId w:val="14"/>
  </w:num>
  <w:num w:numId="9" w16cid:durableId="1653635045">
    <w:abstractNumId w:val="23"/>
  </w:num>
  <w:num w:numId="10" w16cid:durableId="1670867864">
    <w:abstractNumId w:val="16"/>
  </w:num>
  <w:num w:numId="11" w16cid:durableId="1048411764">
    <w:abstractNumId w:val="2"/>
  </w:num>
  <w:num w:numId="12" w16cid:durableId="1461798810">
    <w:abstractNumId w:val="25"/>
  </w:num>
  <w:num w:numId="13" w16cid:durableId="1274360298">
    <w:abstractNumId w:val="15"/>
  </w:num>
  <w:num w:numId="14" w16cid:durableId="1327899557">
    <w:abstractNumId w:val="27"/>
  </w:num>
  <w:num w:numId="15" w16cid:durableId="2019848473">
    <w:abstractNumId w:val="8"/>
  </w:num>
  <w:num w:numId="16" w16cid:durableId="1306006611">
    <w:abstractNumId w:val="7"/>
  </w:num>
  <w:num w:numId="17" w16cid:durableId="1040936286">
    <w:abstractNumId w:val="13"/>
  </w:num>
  <w:num w:numId="18" w16cid:durableId="1763909318">
    <w:abstractNumId w:val="4"/>
  </w:num>
  <w:num w:numId="19" w16cid:durableId="939727499">
    <w:abstractNumId w:val="32"/>
  </w:num>
  <w:num w:numId="20" w16cid:durableId="128867922">
    <w:abstractNumId w:val="22"/>
  </w:num>
  <w:num w:numId="21" w16cid:durableId="1706439931">
    <w:abstractNumId w:val="11"/>
  </w:num>
  <w:num w:numId="22" w16cid:durableId="610934094">
    <w:abstractNumId w:val="18"/>
  </w:num>
  <w:num w:numId="23" w16cid:durableId="1090003980">
    <w:abstractNumId w:val="19"/>
  </w:num>
  <w:num w:numId="24" w16cid:durableId="744382660">
    <w:abstractNumId w:val="24"/>
  </w:num>
  <w:num w:numId="25" w16cid:durableId="1558543187">
    <w:abstractNumId w:val="10"/>
  </w:num>
  <w:num w:numId="26" w16cid:durableId="1202865700">
    <w:abstractNumId w:val="21"/>
  </w:num>
  <w:num w:numId="27" w16cid:durableId="278532818">
    <w:abstractNumId w:val="30"/>
  </w:num>
  <w:num w:numId="28" w16cid:durableId="24454033">
    <w:abstractNumId w:val="17"/>
  </w:num>
  <w:num w:numId="29" w16cid:durableId="1344359845">
    <w:abstractNumId w:val="3"/>
  </w:num>
  <w:num w:numId="30" w16cid:durableId="143359785">
    <w:abstractNumId w:val="6"/>
  </w:num>
  <w:num w:numId="31" w16cid:durableId="819927785">
    <w:abstractNumId w:val="31"/>
  </w:num>
  <w:num w:numId="32" w16cid:durableId="1086220923">
    <w:abstractNumId w:val="5"/>
  </w:num>
  <w:num w:numId="33" w16cid:durableId="182173309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474"/>
    <w:rsid w:val="00005664"/>
    <w:rsid w:val="00041DA9"/>
    <w:rsid w:val="00062231"/>
    <w:rsid w:val="00073E7E"/>
    <w:rsid w:val="00075098"/>
    <w:rsid w:val="000A181C"/>
    <w:rsid w:val="000A429A"/>
    <w:rsid w:val="000B49A5"/>
    <w:rsid w:val="000D64DA"/>
    <w:rsid w:val="000E7596"/>
    <w:rsid w:val="000F3A29"/>
    <w:rsid w:val="000F471C"/>
    <w:rsid w:val="001025DA"/>
    <w:rsid w:val="00104255"/>
    <w:rsid w:val="0010563C"/>
    <w:rsid w:val="00126302"/>
    <w:rsid w:val="00132588"/>
    <w:rsid w:val="001347CC"/>
    <w:rsid w:val="001537A0"/>
    <w:rsid w:val="001548AC"/>
    <w:rsid w:val="00161B07"/>
    <w:rsid w:val="00194FC9"/>
    <w:rsid w:val="001C2E40"/>
    <w:rsid w:val="001C69C5"/>
    <w:rsid w:val="001D76B0"/>
    <w:rsid w:val="001F4896"/>
    <w:rsid w:val="00202D8E"/>
    <w:rsid w:val="002034B3"/>
    <w:rsid w:val="002036E6"/>
    <w:rsid w:val="00210CD3"/>
    <w:rsid w:val="00211BBD"/>
    <w:rsid w:val="00214C66"/>
    <w:rsid w:val="0022632F"/>
    <w:rsid w:val="00230D2A"/>
    <w:rsid w:val="002332D3"/>
    <w:rsid w:val="002528A7"/>
    <w:rsid w:val="002564B7"/>
    <w:rsid w:val="0025676E"/>
    <w:rsid w:val="00262E8D"/>
    <w:rsid w:val="002656D2"/>
    <w:rsid w:val="0028334A"/>
    <w:rsid w:val="002A67DC"/>
    <w:rsid w:val="002B71AF"/>
    <w:rsid w:val="002C5F09"/>
    <w:rsid w:val="002D48C9"/>
    <w:rsid w:val="002E0067"/>
    <w:rsid w:val="002E5B98"/>
    <w:rsid w:val="003177BC"/>
    <w:rsid w:val="00343C8E"/>
    <w:rsid w:val="00351200"/>
    <w:rsid w:val="00352501"/>
    <w:rsid w:val="003707DD"/>
    <w:rsid w:val="003766A6"/>
    <w:rsid w:val="00377225"/>
    <w:rsid w:val="0037784C"/>
    <w:rsid w:val="00381CCE"/>
    <w:rsid w:val="00383944"/>
    <w:rsid w:val="003A1020"/>
    <w:rsid w:val="003A4C26"/>
    <w:rsid w:val="003C0145"/>
    <w:rsid w:val="003C099E"/>
    <w:rsid w:val="003C6154"/>
    <w:rsid w:val="003C63B9"/>
    <w:rsid w:val="003C79EA"/>
    <w:rsid w:val="004003B5"/>
    <w:rsid w:val="00413EDD"/>
    <w:rsid w:val="004218E6"/>
    <w:rsid w:val="00426E71"/>
    <w:rsid w:val="00436D0E"/>
    <w:rsid w:val="00456456"/>
    <w:rsid w:val="0046641C"/>
    <w:rsid w:val="0048154E"/>
    <w:rsid w:val="00483489"/>
    <w:rsid w:val="004834F0"/>
    <w:rsid w:val="0048632B"/>
    <w:rsid w:val="0049731C"/>
    <w:rsid w:val="004A03BD"/>
    <w:rsid w:val="004E00A8"/>
    <w:rsid w:val="004E615A"/>
    <w:rsid w:val="004E756B"/>
    <w:rsid w:val="00523AA7"/>
    <w:rsid w:val="005324DF"/>
    <w:rsid w:val="005447E6"/>
    <w:rsid w:val="00554423"/>
    <w:rsid w:val="005618DE"/>
    <w:rsid w:val="005969A1"/>
    <w:rsid w:val="005D0059"/>
    <w:rsid w:val="005E446F"/>
    <w:rsid w:val="005F2BB7"/>
    <w:rsid w:val="006075D8"/>
    <w:rsid w:val="006078C6"/>
    <w:rsid w:val="00621F20"/>
    <w:rsid w:val="006314A9"/>
    <w:rsid w:val="006443C4"/>
    <w:rsid w:val="00644571"/>
    <w:rsid w:val="00653EFC"/>
    <w:rsid w:val="00663DD4"/>
    <w:rsid w:val="0067011B"/>
    <w:rsid w:val="00674E0A"/>
    <w:rsid w:val="00694997"/>
    <w:rsid w:val="006A2BA5"/>
    <w:rsid w:val="006C20F4"/>
    <w:rsid w:val="006D1610"/>
    <w:rsid w:val="006E05AB"/>
    <w:rsid w:val="006E2A44"/>
    <w:rsid w:val="006F421E"/>
    <w:rsid w:val="006F4B8F"/>
    <w:rsid w:val="007131EE"/>
    <w:rsid w:val="0071690F"/>
    <w:rsid w:val="00727B6F"/>
    <w:rsid w:val="00754593"/>
    <w:rsid w:val="00771DC6"/>
    <w:rsid w:val="00784941"/>
    <w:rsid w:val="00791D1C"/>
    <w:rsid w:val="00792DBB"/>
    <w:rsid w:val="007B59CD"/>
    <w:rsid w:val="007B62EF"/>
    <w:rsid w:val="007C6BFC"/>
    <w:rsid w:val="007C70EB"/>
    <w:rsid w:val="007C7969"/>
    <w:rsid w:val="007D78B9"/>
    <w:rsid w:val="007E0257"/>
    <w:rsid w:val="008262F9"/>
    <w:rsid w:val="00831EA8"/>
    <w:rsid w:val="00835E75"/>
    <w:rsid w:val="0084391F"/>
    <w:rsid w:val="00843BC2"/>
    <w:rsid w:val="00847254"/>
    <w:rsid w:val="00854326"/>
    <w:rsid w:val="00857D05"/>
    <w:rsid w:val="008649F1"/>
    <w:rsid w:val="008731CB"/>
    <w:rsid w:val="00885B80"/>
    <w:rsid w:val="008B365A"/>
    <w:rsid w:val="008B75E1"/>
    <w:rsid w:val="008C5B20"/>
    <w:rsid w:val="008E1FDA"/>
    <w:rsid w:val="008F0CE5"/>
    <w:rsid w:val="008F7525"/>
    <w:rsid w:val="00912F11"/>
    <w:rsid w:val="0092758B"/>
    <w:rsid w:val="00933CC7"/>
    <w:rsid w:val="00936D28"/>
    <w:rsid w:val="00956136"/>
    <w:rsid w:val="00966BD2"/>
    <w:rsid w:val="009700DA"/>
    <w:rsid w:val="00980952"/>
    <w:rsid w:val="009B0748"/>
    <w:rsid w:val="009B5AC9"/>
    <w:rsid w:val="009D544B"/>
    <w:rsid w:val="009D7E9F"/>
    <w:rsid w:val="009E672F"/>
    <w:rsid w:val="00A06474"/>
    <w:rsid w:val="00A07A4B"/>
    <w:rsid w:val="00A10DB6"/>
    <w:rsid w:val="00A1112C"/>
    <w:rsid w:val="00A142D8"/>
    <w:rsid w:val="00A215A3"/>
    <w:rsid w:val="00A30B1F"/>
    <w:rsid w:val="00A31E8D"/>
    <w:rsid w:val="00A320CF"/>
    <w:rsid w:val="00A471A9"/>
    <w:rsid w:val="00A67937"/>
    <w:rsid w:val="00A74D10"/>
    <w:rsid w:val="00A7526A"/>
    <w:rsid w:val="00A75872"/>
    <w:rsid w:val="00A93609"/>
    <w:rsid w:val="00AB7A43"/>
    <w:rsid w:val="00AC55FD"/>
    <w:rsid w:val="00AD0691"/>
    <w:rsid w:val="00AE2210"/>
    <w:rsid w:val="00AF6202"/>
    <w:rsid w:val="00B03A88"/>
    <w:rsid w:val="00B10CB8"/>
    <w:rsid w:val="00B45209"/>
    <w:rsid w:val="00B5170D"/>
    <w:rsid w:val="00B52900"/>
    <w:rsid w:val="00B70BFF"/>
    <w:rsid w:val="00B80A06"/>
    <w:rsid w:val="00B90223"/>
    <w:rsid w:val="00B90DDE"/>
    <w:rsid w:val="00B91D87"/>
    <w:rsid w:val="00BB7DB1"/>
    <w:rsid w:val="00BB7F1C"/>
    <w:rsid w:val="00BC77A9"/>
    <w:rsid w:val="00BE01D5"/>
    <w:rsid w:val="00BE4D52"/>
    <w:rsid w:val="00BF1CF8"/>
    <w:rsid w:val="00BF56E5"/>
    <w:rsid w:val="00C025D6"/>
    <w:rsid w:val="00C04F49"/>
    <w:rsid w:val="00C10411"/>
    <w:rsid w:val="00C12495"/>
    <w:rsid w:val="00C31567"/>
    <w:rsid w:val="00C433A0"/>
    <w:rsid w:val="00C465C7"/>
    <w:rsid w:val="00C5010D"/>
    <w:rsid w:val="00C5601B"/>
    <w:rsid w:val="00C60758"/>
    <w:rsid w:val="00C61C50"/>
    <w:rsid w:val="00CB052A"/>
    <w:rsid w:val="00CB7E60"/>
    <w:rsid w:val="00CC3BCC"/>
    <w:rsid w:val="00CC4CEA"/>
    <w:rsid w:val="00CC7172"/>
    <w:rsid w:val="00CC7C35"/>
    <w:rsid w:val="00CD579C"/>
    <w:rsid w:val="00CD5DEA"/>
    <w:rsid w:val="00CE4E22"/>
    <w:rsid w:val="00CE669B"/>
    <w:rsid w:val="00D04F2E"/>
    <w:rsid w:val="00D127B5"/>
    <w:rsid w:val="00D14997"/>
    <w:rsid w:val="00D40BCC"/>
    <w:rsid w:val="00D52DE1"/>
    <w:rsid w:val="00D6213F"/>
    <w:rsid w:val="00D65045"/>
    <w:rsid w:val="00D72692"/>
    <w:rsid w:val="00D866C2"/>
    <w:rsid w:val="00DA1ABD"/>
    <w:rsid w:val="00DA1DD0"/>
    <w:rsid w:val="00DA66F7"/>
    <w:rsid w:val="00DC1AC6"/>
    <w:rsid w:val="00DC3ADB"/>
    <w:rsid w:val="00DC7E50"/>
    <w:rsid w:val="00DE0E4D"/>
    <w:rsid w:val="00DE6BD8"/>
    <w:rsid w:val="00E00D47"/>
    <w:rsid w:val="00E04B7B"/>
    <w:rsid w:val="00E05A2C"/>
    <w:rsid w:val="00E15A2F"/>
    <w:rsid w:val="00E213B6"/>
    <w:rsid w:val="00E258F8"/>
    <w:rsid w:val="00E33667"/>
    <w:rsid w:val="00E53C55"/>
    <w:rsid w:val="00E91711"/>
    <w:rsid w:val="00EA6F1E"/>
    <w:rsid w:val="00EC061E"/>
    <w:rsid w:val="00EE033F"/>
    <w:rsid w:val="00EE4A21"/>
    <w:rsid w:val="00EF6DF0"/>
    <w:rsid w:val="00F03C3A"/>
    <w:rsid w:val="00F2254C"/>
    <w:rsid w:val="00F26E69"/>
    <w:rsid w:val="00F466F4"/>
    <w:rsid w:val="00F46FED"/>
    <w:rsid w:val="00F62AC7"/>
    <w:rsid w:val="00F63D1A"/>
    <w:rsid w:val="00F717F9"/>
    <w:rsid w:val="00F7312F"/>
    <w:rsid w:val="00F74209"/>
    <w:rsid w:val="00F92ADC"/>
    <w:rsid w:val="00F96162"/>
    <w:rsid w:val="00FB50DE"/>
    <w:rsid w:val="00FC4F1D"/>
    <w:rsid w:val="00FD78D1"/>
    <w:rsid w:val="00FF1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FE8AB"/>
  <w15:chartTrackingRefBased/>
  <w15:docId w15:val="{29F7A53A-DFDA-4C6C-9C77-21323AB2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next w:val="BodyText"/>
    <w:link w:val="Heading1Char"/>
    <w:qFormat/>
    <w:rsid w:val="00A75872"/>
    <w:pPr>
      <w:keepNext/>
      <w:keepLines/>
      <w:spacing w:before="360" w:after="100" w:line="280" w:lineRule="atLeast"/>
      <w:outlineLvl w:val="0"/>
    </w:pPr>
    <w:rPr>
      <w:rFonts w:ascii="Arial" w:hAnsi="Arial" w:cs="Arial"/>
      <w:b/>
      <w:bCs/>
      <w:caps/>
      <w:color w:val="000000"/>
      <w:sz w:val="24"/>
      <w:szCs w:val="24"/>
    </w:rPr>
  </w:style>
  <w:style w:type="paragraph" w:styleId="Heading2">
    <w:name w:val="heading 2"/>
    <w:next w:val="BodyText"/>
    <w:link w:val="Heading2Char"/>
    <w:qFormat/>
    <w:rsid w:val="00A75872"/>
    <w:pPr>
      <w:numPr>
        <w:numId w:val="27"/>
      </w:numPr>
      <w:spacing w:before="200" w:after="60"/>
      <w:ind w:left="284" w:hanging="284"/>
      <w:outlineLvl w:val="1"/>
    </w:pPr>
    <w:rPr>
      <w:rFonts w:ascii="Arial" w:hAnsi="Arial" w:cs="Arial"/>
      <w:b/>
      <w:bCs/>
      <w:caps/>
      <w:color w:val="000000"/>
      <w:sz w:val="22"/>
      <w:szCs w:val="22"/>
    </w:rPr>
  </w:style>
  <w:style w:type="paragraph" w:styleId="Heading4">
    <w:name w:val="heading 4"/>
    <w:next w:val="BodyText"/>
    <w:link w:val="Heading4Char"/>
    <w:qFormat/>
    <w:rsid w:val="00A75872"/>
    <w:pPr>
      <w:keepNext/>
      <w:spacing w:before="140" w:after="60" w:line="230" w:lineRule="atLeast"/>
      <w:outlineLvl w:val="3"/>
    </w:pPr>
    <w:rPr>
      <w:rFonts w:ascii="Arial" w:hAnsi="Arial"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474"/>
    <w:pPr>
      <w:autoSpaceDE w:val="0"/>
      <w:autoSpaceDN w:val="0"/>
      <w:adjustRightInd w:val="0"/>
    </w:pPr>
    <w:rPr>
      <w:rFonts w:ascii="Algerian" w:hAnsi="Algerian" w:cs="Algerian"/>
      <w:color w:val="000000"/>
      <w:sz w:val="24"/>
      <w:szCs w:val="24"/>
    </w:rPr>
  </w:style>
  <w:style w:type="paragraph" w:styleId="Header">
    <w:name w:val="header"/>
    <w:basedOn w:val="Normal"/>
    <w:link w:val="HeaderChar"/>
    <w:uiPriority w:val="99"/>
    <w:rsid w:val="00A06474"/>
    <w:pPr>
      <w:tabs>
        <w:tab w:val="center" w:pos="4153"/>
        <w:tab w:val="right" w:pos="8306"/>
      </w:tabs>
    </w:pPr>
  </w:style>
  <w:style w:type="table" w:styleId="TableGrid">
    <w:name w:val="Table Grid"/>
    <w:basedOn w:val="TableNormal"/>
    <w:rsid w:val="00A0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0563C"/>
    <w:pPr>
      <w:tabs>
        <w:tab w:val="center" w:pos="4513"/>
        <w:tab w:val="right" w:pos="9026"/>
      </w:tabs>
    </w:pPr>
  </w:style>
  <w:style w:type="character" w:customStyle="1" w:styleId="FooterChar">
    <w:name w:val="Footer Char"/>
    <w:link w:val="Footer"/>
    <w:uiPriority w:val="99"/>
    <w:rsid w:val="0010563C"/>
    <w:rPr>
      <w:sz w:val="24"/>
      <w:szCs w:val="24"/>
    </w:rPr>
  </w:style>
  <w:style w:type="paragraph" w:styleId="BalloonText">
    <w:name w:val="Balloon Text"/>
    <w:basedOn w:val="Normal"/>
    <w:link w:val="BalloonTextChar"/>
    <w:rsid w:val="0010563C"/>
    <w:rPr>
      <w:rFonts w:ascii="Tahoma" w:hAnsi="Tahoma" w:cs="Tahoma"/>
      <w:sz w:val="16"/>
      <w:szCs w:val="16"/>
    </w:rPr>
  </w:style>
  <w:style w:type="character" w:customStyle="1" w:styleId="BalloonTextChar">
    <w:name w:val="Balloon Text Char"/>
    <w:link w:val="BalloonText"/>
    <w:rsid w:val="0010563C"/>
    <w:rPr>
      <w:rFonts w:ascii="Tahoma" w:hAnsi="Tahoma" w:cs="Tahoma"/>
      <w:sz w:val="16"/>
      <w:szCs w:val="16"/>
    </w:rPr>
  </w:style>
  <w:style w:type="paragraph" w:styleId="ListParagraph">
    <w:name w:val="List Paragraph"/>
    <w:basedOn w:val="Normal"/>
    <w:uiPriority w:val="34"/>
    <w:qFormat/>
    <w:rsid w:val="006A2BA5"/>
    <w:pPr>
      <w:ind w:left="720"/>
    </w:pPr>
  </w:style>
  <w:style w:type="character" w:customStyle="1" w:styleId="HeaderChar">
    <w:name w:val="Header Char"/>
    <w:link w:val="Header"/>
    <w:uiPriority w:val="99"/>
    <w:rsid w:val="00554423"/>
    <w:rPr>
      <w:sz w:val="24"/>
      <w:szCs w:val="24"/>
    </w:rPr>
  </w:style>
  <w:style w:type="character" w:customStyle="1" w:styleId="Heading1Char">
    <w:name w:val="Heading 1 Char"/>
    <w:link w:val="Heading1"/>
    <w:rsid w:val="00A75872"/>
    <w:rPr>
      <w:rFonts w:ascii="Arial" w:hAnsi="Arial" w:cs="Arial"/>
      <w:b/>
      <w:bCs/>
      <w:caps/>
      <w:color w:val="000000"/>
      <w:sz w:val="24"/>
      <w:szCs w:val="24"/>
      <w:lang w:val="en-AU" w:eastAsia="en-AU" w:bidi="ar-SA"/>
    </w:rPr>
  </w:style>
  <w:style w:type="character" w:customStyle="1" w:styleId="Heading2Char">
    <w:name w:val="Heading 2 Char"/>
    <w:link w:val="Heading2"/>
    <w:rsid w:val="00A75872"/>
    <w:rPr>
      <w:rFonts w:ascii="Arial" w:hAnsi="Arial" w:cs="Arial"/>
      <w:b/>
      <w:bCs/>
      <w:caps/>
      <w:color w:val="000000"/>
      <w:sz w:val="22"/>
      <w:szCs w:val="22"/>
      <w:lang w:val="en-AU" w:eastAsia="en-AU" w:bidi="ar-SA"/>
    </w:rPr>
  </w:style>
  <w:style w:type="character" w:customStyle="1" w:styleId="Heading4Char">
    <w:name w:val="Heading 4 Char"/>
    <w:link w:val="Heading4"/>
    <w:rsid w:val="00A75872"/>
    <w:rPr>
      <w:rFonts w:ascii="Arial" w:hAnsi="Arial" w:cs="Arial"/>
      <w:b/>
      <w:bCs/>
      <w:color w:val="000000"/>
      <w:szCs w:val="19"/>
      <w:lang w:val="en-AU" w:eastAsia="en-AU" w:bidi="ar-SA"/>
    </w:rPr>
  </w:style>
  <w:style w:type="paragraph" w:styleId="Title">
    <w:name w:val="Title"/>
    <w:next w:val="Normal"/>
    <w:link w:val="TitleChar"/>
    <w:uiPriority w:val="1"/>
    <w:qFormat/>
    <w:rsid w:val="00A75872"/>
    <w:pPr>
      <w:pBdr>
        <w:bottom w:val="single" w:sz="4" w:space="1" w:color="auto"/>
      </w:pBdr>
      <w:spacing w:after="60" w:line="320" w:lineRule="atLeast"/>
    </w:pPr>
    <w:rPr>
      <w:rFonts w:ascii="Arial" w:hAnsi="Arial" w:cs="Arial"/>
      <w:b/>
      <w:bCs/>
      <w:caps/>
      <w:color w:val="000000"/>
      <w:sz w:val="28"/>
      <w:szCs w:val="28"/>
      <w:lang w:eastAsia="en-US"/>
    </w:rPr>
  </w:style>
  <w:style w:type="character" w:customStyle="1" w:styleId="TitleChar">
    <w:name w:val="Title Char"/>
    <w:link w:val="Title"/>
    <w:uiPriority w:val="1"/>
    <w:rsid w:val="00A75872"/>
    <w:rPr>
      <w:rFonts w:ascii="Arial" w:hAnsi="Arial" w:cs="Arial"/>
      <w:b/>
      <w:bCs/>
      <w:caps/>
      <w:color w:val="000000"/>
      <w:sz w:val="28"/>
      <w:szCs w:val="28"/>
      <w:lang w:val="en-AU" w:eastAsia="en-US" w:bidi="ar-SA"/>
    </w:rPr>
  </w:style>
  <w:style w:type="paragraph" w:customStyle="1" w:styleId="Bullets2">
    <w:name w:val="Bullets 2"/>
    <w:qFormat/>
    <w:rsid w:val="00A75872"/>
    <w:pPr>
      <w:numPr>
        <w:ilvl w:val="1"/>
        <w:numId w:val="28"/>
      </w:numPr>
      <w:spacing w:after="60" w:line="260" w:lineRule="atLeast"/>
    </w:pPr>
    <w:rPr>
      <w:rFonts w:ascii="Arial" w:eastAsia="Arial" w:hAnsi="Arial"/>
      <w:szCs w:val="19"/>
    </w:rPr>
  </w:style>
  <w:style w:type="paragraph" w:styleId="BodyText">
    <w:name w:val="Body Text"/>
    <w:link w:val="BodyTextChar"/>
    <w:qFormat/>
    <w:rsid w:val="00A75872"/>
    <w:pPr>
      <w:spacing w:before="60" w:after="170" w:line="260" w:lineRule="atLeast"/>
    </w:pPr>
    <w:rPr>
      <w:rFonts w:ascii="Arial" w:eastAsia="Arial" w:hAnsi="Arial"/>
      <w:szCs w:val="19"/>
    </w:rPr>
  </w:style>
  <w:style w:type="character" w:customStyle="1" w:styleId="BodyTextChar">
    <w:name w:val="Body Text Char"/>
    <w:link w:val="BodyText"/>
    <w:rsid w:val="00A75872"/>
    <w:rPr>
      <w:rFonts w:ascii="Arial" w:eastAsia="Arial" w:hAnsi="Arial"/>
      <w:szCs w:val="19"/>
      <w:lang w:val="en-AU" w:eastAsia="en-AU" w:bidi="ar-SA"/>
    </w:rPr>
  </w:style>
  <w:style w:type="paragraph" w:customStyle="1" w:styleId="Bullets1">
    <w:name w:val="Bullets 1"/>
    <w:qFormat/>
    <w:rsid w:val="00A75872"/>
    <w:pPr>
      <w:numPr>
        <w:numId w:val="28"/>
      </w:numPr>
      <w:spacing w:after="60" w:line="260" w:lineRule="atLeast"/>
    </w:pPr>
    <w:rPr>
      <w:rFonts w:ascii="Arial" w:eastAsia="Arial" w:hAnsi="Arial"/>
      <w:szCs w:val="19"/>
    </w:rPr>
  </w:style>
  <w:style w:type="paragraph" w:customStyle="1" w:styleId="Mandatory">
    <w:name w:val="Mandatory"/>
    <w:qFormat/>
    <w:rsid w:val="00A75872"/>
    <w:pPr>
      <w:spacing w:after="720" w:line="230" w:lineRule="atLeast"/>
    </w:pPr>
    <w:rPr>
      <w:rFonts w:ascii="Arial" w:hAnsi="Arial" w:cs="Arial"/>
      <w:b/>
      <w:bCs/>
      <w:color w:val="000000"/>
      <w:sz w:val="19"/>
      <w:szCs w:val="19"/>
    </w:rPr>
  </w:style>
  <w:style w:type="paragraph" w:customStyle="1" w:styleId="Bullets3">
    <w:name w:val="Bullets 3"/>
    <w:qFormat/>
    <w:rsid w:val="00A75872"/>
    <w:pPr>
      <w:numPr>
        <w:ilvl w:val="2"/>
        <w:numId w:val="28"/>
      </w:numPr>
      <w:spacing w:after="60" w:line="260" w:lineRule="atLeast"/>
    </w:pPr>
    <w:rPr>
      <w:rFonts w:ascii="Arial" w:eastAsia="Arial" w:hAnsi="Arial"/>
      <w:szCs w:val="19"/>
    </w:rPr>
  </w:style>
  <w:style w:type="paragraph" w:customStyle="1" w:styleId="BodyText3ptAfter">
    <w:name w:val="Body Text 3pt After"/>
    <w:basedOn w:val="BodyText"/>
    <w:qFormat/>
    <w:rsid w:val="00A75872"/>
    <w:pPr>
      <w:spacing w:after="60"/>
    </w:pPr>
  </w:style>
  <w:style w:type="character" w:styleId="Hyperlink">
    <w:name w:val="Hyperlink"/>
    <w:unhideWhenUsed/>
    <w:rsid w:val="00A75872"/>
    <w:rPr>
      <w:color w:val="0000FF"/>
      <w:u w:val="single"/>
    </w:rPr>
  </w:style>
  <w:style w:type="paragraph" w:customStyle="1" w:styleId="Attachment1">
    <w:name w:val="Attachment 1"/>
    <w:next w:val="Attachment2"/>
    <w:qFormat/>
    <w:rsid w:val="00CC7C35"/>
    <w:pPr>
      <w:pageBreakBefore/>
      <w:spacing w:after="40"/>
    </w:pPr>
    <w:rPr>
      <w:rFonts w:ascii="Arial" w:hAnsi="Arial" w:cs="Arial"/>
      <w:b/>
      <w:bCs/>
      <w:caps/>
      <w:color w:val="000000"/>
      <w:sz w:val="24"/>
      <w:szCs w:val="24"/>
      <w:lang w:eastAsia="en-US"/>
    </w:rPr>
  </w:style>
  <w:style w:type="paragraph" w:customStyle="1" w:styleId="Attachment2">
    <w:name w:val="Attachment 2"/>
    <w:next w:val="BodyText"/>
    <w:qFormat/>
    <w:rsid w:val="00CC7C35"/>
    <w:pPr>
      <w:spacing w:after="720"/>
    </w:pPr>
    <w:rPr>
      <w:rFonts w:ascii="Arial" w:hAnsi="Arial" w:cs="Arial"/>
      <w:b/>
      <w:bCs/>
      <w:color w:val="000000"/>
      <w:sz w:val="24"/>
      <w:szCs w:val="24"/>
      <w:lang w:eastAsia="en-US"/>
    </w:rPr>
  </w:style>
  <w:style w:type="paragraph" w:customStyle="1" w:styleId="AttachmentNumberedHeading1">
    <w:name w:val="Attachment Numbered Heading 1"/>
    <w:qFormat/>
    <w:rsid w:val="00CC7C35"/>
    <w:pPr>
      <w:numPr>
        <w:numId w:val="29"/>
      </w:numPr>
      <w:spacing w:before="200" w:after="60"/>
    </w:pPr>
    <w:rPr>
      <w:rFonts w:ascii="Arial" w:hAnsi="Arial" w:cs="Arial"/>
      <w:b/>
      <w:bCs/>
      <w:color w:val="000000"/>
      <w:sz w:val="22"/>
      <w:szCs w:val="22"/>
    </w:rPr>
  </w:style>
  <w:style w:type="paragraph" w:customStyle="1" w:styleId="AttachmentNumberedHeading2">
    <w:name w:val="Attachment Numbered Heading 2"/>
    <w:next w:val="BodyText"/>
    <w:qFormat/>
    <w:rsid w:val="00CC7C35"/>
    <w:pPr>
      <w:numPr>
        <w:ilvl w:val="1"/>
        <w:numId w:val="29"/>
      </w:numPr>
      <w:spacing w:before="140" w:line="260" w:lineRule="atLeast"/>
    </w:pPr>
    <w:rPr>
      <w:rFonts w:ascii="Arial" w:hAnsi="Arial" w:cs="Arial"/>
      <w:b/>
      <w:bCs/>
      <w:color w:val="000000"/>
    </w:rPr>
  </w:style>
  <w:style w:type="paragraph" w:customStyle="1" w:styleId="SignatureLine">
    <w:name w:val="Signature Line"/>
    <w:basedOn w:val="BodyText"/>
    <w:qFormat/>
    <w:rsid w:val="00CC7C3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CC7C35"/>
    <w:pPr>
      <w:tabs>
        <w:tab w:val="left" w:pos="4536"/>
      </w:tabs>
    </w:pPr>
  </w:style>
  <w:style w:type="paragraph" w:styleId="ListBullet">
    <w:name w:val="List Bullet"/>
    <w:basedOn w:val="Normal"/>
    <w:autoRedefine/>
    <w:rsid w:val="00CC7C35"/>
    <w:rPr>
      <w:rFonts w:ascii="Arial" w:eastAsia="MS Mincho" w:hAnsi="Arial" w:cs="Arial"/>
      <w:sz w:val="19"/>
      <w:szCs w:val="20"/>
      <w:lang w:val="en-US" w:eastAsia="en-US"/>
    </w:rPr>
  </w:style>
  <w:style w:type="paragraph" w:customStyle="1" w:styleId="BODYTEXTELAA">
    <w:name w:val="BODY TEXT ELAA"/>
    <w:basedOn w:val="Normal"/>
    <w:link w:val="BODYTEXTELAAChar"/>
    <w:autoRedefine/>
    <w:qFormat/>
    <w:rsid w:val="00104255"/>
    <w:pPr>
      <w:spacing w:after="120"/>
      <w:ind w:left="1276"/>
    </w:pPr>
    <w:rPr>
      <w:rFonts w:ascii="TheSansB W3 Light" w:eastAsiaTheme="minorHAnsi" w:hAnsi="TheSansB W3 Light" w:cstheme="minorBidi"/>
      <w:sz w:val="20"/>
      <w:lang w:eastAsia="en-US"/>
    </w:rPr>
  </w:style>
  <w:style w:type="paragraph" w:customStyle="1" w:styleId="BodyTextBullet1">
    <w:name w:val="Body Text Bullet 1"/>
    <w:basedOn w:val="BODYTEXTELAA"/>
    <w:autoRedefine/>
    <w:qFormat/>
    <w:rsid w:val="00104255"/>
    <w:pPr>
      <w:numPr>
        <w:numId w:val="33"/>
      </w:numPr>
      <w:spacing w:after="0"/>
      <w:ind w:left="2058" w:hanging="357"/>
      <w:contextualSpacing/>
    </w:pPr>
  </w:style>
  <w:style w:type="paragraph" w:customStyle="1" w:styleId="PolicyStatement">
    <w:name w:val="Policy Statement"/>
    <w:basedOn w:val="Heading1"/>
    <w:autoRedefine/>
    <w:qFormat/>
    <w:rsid w:val="00104255"/>
    <w:pPr>
      <w:spacing w:before="120" w:after="0" w:line="240" w:lineRule="auto"/>
      <w:ind w:left="1276"/>
    </w:pPr>
    <w:rPr>
      <w:rFonts w:ascii="Juhl" w:eastAsiaTheme="majorEastAsia" w:hAnsi="Juhl" w:cstheme="majorBidi"/>
      <w:color w:val="644065"/>
      <w:szCs w:val="28"/>
      <w:lang w:eastAsia="en-US"/>
    </w:rPr>
  </w:style>
  <w:style w:type="paragraph" w:customStyle="1" w:styleId="RefertoSourceDefinitionsAttachment">
    <w:name w:val="Refer to Source/Definitions/Attachment"/>
    <w:basedOn w:val="BODYTEXTELAA"/>
    <w:link w:val="RefertoSourceDefinitionsAttachmentChar"/>
    <w:autoRedefine/>
    <w:qFormat/>
    <w:rsid w:val="00104255"/>
    <w:rPr>
      <w:rFonts w:ascii="TheSansB W6 SemiBold" w:hAnsi="TheSansB W6 SemiBold"/>
      <w:i/>
      <w:color w:val="EE4158"/>
    </w:rPr>
  </w:style>
  <w:style w:type="paragraph" w:customStyle="1" w:styleId="Procedures">
    <w:name w:val="Procedures"/>
    <w:basedOn w:val="Heading1"/>
    <w:autoRedefine/>
    <w:qFormat/>
    <w:rsid w:val="00104255"/>
    <w:pPr>
      <w:spacing w:before="120" w:after="0" w:line="240" w:lineRule="auto"/>
      <w:ind w:left="1276"/>
    </w:pPr>
    <w:rPr>
      <w:rFonts w:ascii="Juhl" w:eastAsiaTheme="majorEastAsia" w:hAnsi="Juhl" w:cstheme="majorBidi"/>
      <w:color w:val="00ABBE"/>
      <w:szCs w:val="28"/>
      <w:lang w:eastAsia="en-US"/>
    </w:rPr>
  </w:style>
  <w:style w:type="paragraph" w:customStyle="1" w:styleId="Responsibilities">
    <w:name w:val="Responsibilities"/>
    <w:basedOn w:val="Heading1"/>
    <w:autoRedefine/>
    <w:qFormat/>
    <w:rsid w:val="00104255"/>
    <w:pPr>
      <w:framePr w:hSpace="180" w:wrap="around" w:vAnchor="text" w:hAnchor="page" w:x="2139" w:y="69"/>
      <w:spacing w:before="120" w:after="0" w:line="240" w:lineRule="auto"/>
      <w:outlineLvl w:val="9"/>
    </w:pPr>
    <w:rPr>
      <w:rFonts w:ascii="Juhl" w:eastAsiaTheme="majorEastAsia" w:hAnsi="Juhl" w:cstheme="majorBidi"/>
      <w:b w:val="0"/>
      <w:color w:val="A5A5A5" w:themeColor="accent3"/>
      <w:szCs w:val="28"/>
      <w:lang w:eastAsia="en-US"/>
    </w:rPr>
  </w:style>
  <w:style w:type="paragraph" w:customStyle="1" w:styleId="TableAttachmentTextBullet1">
    <w:name w:val="Table/Attachment Text Bullet 1"/>
    <w:basedOn w:val="Normal"/>
    <w:autoRedefine/>
    <w:qFormat/>
    <w:rsid w:val="00104255"/>
    <w:pPr>
      <w:ind w:left="720" w:hanging="360"/>
      <w:contextualSpacing/>
    </w:pPr>
    <w:rPr>
      <w:rFonts w:ascii="TheSansB W3 Light" w:eastAsiaTheme="minorHAnsi" w:hAnsi="TheSansB W3 Light" w:cstheme="minorBidi"/>
      <w:sz w:val="20"/>
      <w:szCs w:val="22"/>
      <w:lang w:eastAsia="en-US"/>
    </w:rPr>
  </w:style>
  <w:style w:type="paragraph" w:customStyle="1" w:styleId="BackgroundandLegislation">
    <w:name w:val="Background and Legislation"/>
    <w:basedOn w:val="Heading1"/>
    <w:autoRedefine/>
    <w:qFormat/>
    <w:rsid w:val="00EA6F1E"/>
    <w:pPr>
      <w:spacing w:before="120" w:after="0" w:line="240" w:lineRule="auto"/>
      <w:ind w:left="1276" w:hanging="1276"/>
    </w:pPr>
    <w:rPr>
      <w:rFonts w:asciiTheme="minorHAnsi" w:eastAsiaTheme="majorEastAsia" w:hAnsiTheme="minorHAnsi" w:cstheme="minorHAnsi"/>
      <w:color w:val="auto"/>
      <w:sz w:val="22"/>
      <w:szCs w:val="22"/>
      <w:lang w:eastAsia="en-US"/>
    </w:rPr>
  </w:style>
  <w:style w:type="paragraph" w:customStyle="1" w:styleId="Definitions">
    <w:name w:val="Definitions"/>
    <w:basedOn w:val="Heading1"/>
    <w:autoRedefine/>
    <w:qFormat/>
    <w:rsid w:val="00EA6F1E"/>
    <w:pPr>
      <w:spacing w:before="120" w:after="0" w:line="240" w:lineRule="auto"/>
    </w:pPr>
    <w:rPr>
      <w:rFonts w:asciiTheme="minorHAnsi" w:eastAsiaTheme="majorEastAsia" w:hAnsiTheme="minorHAnsi" w:cstheme="minorHAnsi"/>
      <w:color w:val="auto"/>
      <w:sz w:val="22"/>
      <w:szCs w:val="22"/>
      <w:lang w:eastAsia="en-US"/>
    </w:rPr>
  </w:style>
  <w:style w:type="paragraph" w:customStyle="1" w:styleId="SourcesandRelatedPolicies">
    <w:name w:val="Sources and Related Policies"/>
    <w:basedOn w:val="Heading1"/>
    <w:autoRedefine/>
    <w:qFormat/>
    <w:rsid w:val="00DC3ADB"/>
    <w:pPr>
      <w:spacing w:before="120" w:after="0" w:line="240" w:lineRule="auto"/>
    </w:pPr>
    <w:rPr>
      <w:rFonts w:asciiTheme="minorHAnsi" w:eastAsiaTheme="majorEastAsia" w:hAnsiTheme="minorHAnsi" w:cstheme="minorHAnsi"/>
      <w:color w:val="auto"/>
      <w:sz w:val="22"/>
      <w:szCs w:val="22"/>
      <w:lang w:eastAsia="en-US"/>
    </w:rPr>
  </w:style>
  <w:style w:type="paragraph" w:customStyle="1" w:styleId="Evaluation">
    <w:name w:val="Evaluation"/>
    <w:basedOn w:val="Heading1"/>
    <w:autoRedefine/>
    <w:qFormat/>
    <w:rsid w:val="00104255"/>
    <w:pPr>
      <w:spacing w:before="120" w:after="0" w:line="240" w:lineRule="auto"/>
      <w:ind w:left="1276"/>
    </w:pPr>
    <w:rPr>
      <w:rFonts w:ascii="Juhl" w:eastAsiaTheme="majorEastAsia" w:hAnsi="Juhl" w:cstheme="majorBidi"/>
      <w:color w:val="DCBE22"/>
      <w:szCs w:val="28"/>
      <w:lang w:eastAsia="en-US"/>
    </w:rPr>
  </w:style>
  <w:style w:type="paragraph" w:customStyle="1" w:styleId="AttachmentsPolicy">
    <w:name w:val="Attachments Policy"/>
    <w:basedOn w:val="Heading1"/>
    <w:autoRedefine/>
    <w:qFormat/>
    <w:rsid w:val="00DC3ADB"/>
    <w:pPr>
      <w:spacing w:before="120" w:after="0" w:line="240" w:lineRule="auto"/>
      <w:ind w:left="1276" w:hanging="1276"/>
    </w:pPr>
    <w:rPr>
      <w:rFonts w:asciiTheme="minorHAnsi" w:eastAsiaTheme="majorEastAsia" w:hAnsiTheme="minorHAnsi" w:cstheme="minorHAnsi"/>
      <w:color w:val="auto"/>
      <w:sz w:val="22"/>
      <w:szCs w:val="22"/>
      <w:lang w:eastAsia="en-US"/>
    </w:rPr>
  </w:style>
  <w:style w:type="paragraph" w:customStyle="1" w:styleId="Authorisation">
    <w:name w:val="Authorisation"/>
    <w:basedOn w:val="Heading1"/>
    <w:autoRedefine/>
    <w:qFormat/>
    <w:rsid w:val="00DC3ADB"/>
    <w:pPr>
      <w:spacing w:before="120" w:after="0" w:line="240" w:lineRule="auto"/>
      <w:ind w:left="1276" w:hanging="1276"/>
    </w:pPr>
    <w:rPr>
      <w:rFonts w:asciiTheme="minorHAnsi" w:eastAsiaTheme="majorEastAsia" w:hAnsiTheme="minorHAnsi" w:cstheme="minorHAnsi"/>
      <w:color w:val="auto"/>
      <w:sz w:val="22"/>
      <w:szCs w:val="22"/>
      <w:lang w:eastAsia="en-US"/>
    </w:rPr>
  </w:style>
  <w:style w:type="character" w:customStyle="1" w:styleId="BODYTEXTELAAChar">
    <w:name w:val="BODY TEXT ELAA Char"/>
    <w:basedOn w:val="DefaultParagraphFont"/>
    <w:link w:val="BODYTEXTELAA"/>
    <w:rsid w:val="00104255"/>
    <w:rPr>
      <w:rFonts w:ascii="TheSansB W3 Light" w:eastAsiaTheme="minorHAnsi" w:hAnsi="TheSansB W3 Light" w:cstheme="minorBidi"/>
      <w:szCs w:val="24"/>
      <w:lang w:eastAsia="en-US"/>
    </w:rPr>
  </w:style>
  <w:style w:type="character" w:customStyle="1" w:styleId="RefertoSourceDefinitionsAttachmentChar">
    <w:name w:val="Refer to Source/Definitions/Attachment Char"/>
    <w:basedOn w:val="BODYTEXTELAAChar"/>
    <w:link w:val="RefertoSourceDefinitionsAttachment"/>
    <w:rsid w:val="00104255"/>
    <w:rPr>
      <w:rFonts w:ascii="TheSansB W6 SemiBold" w:eastAsiaTheme="minorHAnsi" w:hAnsi="TheSansB W6 SemiBold" w:cstheme="minorBidi"/>
      <w:i/>
      <w:color w:val="EE4158"/>
      <w:szCs w:val="24"/>
      <w:lang w:eastAsia="en-US"/>
    </w:rPr>
  </w:style>
  <w:style w:type="paragraph" w:customStyle="1" w:styleId="PURPOSE">
    <w:name w:val="PURPOSE"/>
    <w:basedOn w:val="Heading1"/>
    <w:link w:val="PURPOSEChar"/>
    <w:qFormat/>
    <w:rsid w:val="00104255"/>
    <w:pPr>
      <w:spacing w:before="120" w:after="0" w:line="240" w:lineRule="auto"/>
      <w:ind w:left="1276"/>
    </w:pPr>
    <w:rPr>
      <w:rFonts w:ascii="Juhl" w:eastAsiaTheme="majorEastAsia" w:hAnsi="Juhl" w:cstheme="majorBidi"/>
      <w:color w:val="EE4158"/>
      <w:szCs w:val="28"/>
      <w:lang w:eastAsia="en-US"/>
    </w:rPr>
  </w:style>
  <w:style w:type="paragraph" w:customStyle="1" w:styleId="RegulationLaw">
    <w:name w:val="Regulation/Law"/>
    <w:basedOn w:val="RefertoSourceDefinitionsAttachment"/>
    <w:link w:val="RegulationLawChar"/>
    <w:autoRedefine/>
    <w:qFormat/>
    <w:rsid w:val="00104255"/>
    <w:rPr>
      <w:color w:val="8496B0" w:themeColor="text2" w:themeTint="99"/>
    </w:rPr>
  </w:style>
  <w:style w:type="character" w:customStyle="1" w:styleId="PURPOSEChar">
    <w:name w:val="PURPOSE Char"/>
    <w:basedOn w:val="Heading1Char"/>
    <w:link w:val="PURPOSE"/>
    <w:rsid w:val="00104255"/>
    <w:rPr>
      <w:rFonts w:ascii="Juhl" w:eastAsiaTheme="majorEastAsia" w:hAnsi="Juhl" w:cstheme="majorBidi"/>
      <w:b/>
      <w:bCs/>
      <w:caps/>
      <w:color w:val="EE4158"/>
      <w:sz w:val="24"/>
      <w:szCs w:val="28"/>
      <w:lang w:val="en-AU" w:eastAsia="en-US" w:bidi="ar-SA"/>
    </w:rPr>
  </w:style>
  <w:style w:type="character" w:customStyle="1" w:styleId="RegulationLawChar">
    <w:name w:val="Regulation/Law Char"/>
    <w:basedOn w:val="RefertoSourceDefinitionsAttachmentChar"/>
    <w:link w:val="RegulationLaw"/>
    <w:rsid w:val="00104255"/>
    <w:rPr>
      <w:rFonts w:ascii="TheSansB W6 SemiBold" w:eastAsiaTheme="minorHAnsi" w:hAnsi="TheSansB W6 SemiBold" w:cstheme="minorBidi"/>
      <w:i/>
      <w:color w:val="8496B0" w:themeColor="text2" w:themeTint="99"/>
      <w:szCs w:val="24"/>
      <w:lang w:eastAsia="en-US"/>
    </w:rPr>
  </w:style>
  <w:style w:type="paragraph" w:customStyle="1" w:styleId="BodyTextBullet2">
    <w:name w:val="Body Text Bullet 2"/>
    <w:basedOn w:val="BodyTextBullet1"/>
    <w:autoRedefine/>
    <w:qFormat/>
    <w:rsid w:val="00104255"/>
    <w:pPr>
      <w:numPr>
        <w:ilvl w:val="1"/>
      </w:numPr>
      <w:ind w:left="2415" w:hanging="357"/>
    </w:pPr>
  </w:style>
  <w:style w:type="paragraph" w:customStyle="1" w:styleId="BodyTextBullet3">
    <w:name w:val="Body Text Bullet 3"/>
    <w:basedOn w:val="BodyTextBullet2"/>
    <w:autoRedefine/>
    <w:qFormat/>
    <w:rsid w:val="00104255"/>
    <w:pPr>
      <w:numPr>
        <w:ilvl w:val="2"/>
      </w:numPr>
      <w:ind w:left="2772" w:hanging="357"/>
    </w:pPr>
  </w:style>
  <w:style w:type="numbering" w:customStyle="1" w:styleId="BodyList">
    <w:name w:val="Body List"/>
    <w:uiPriority w:val="99"/>
    <w:rsid w:val="00104255"/>
    <w:pPr>
      <w:numPr>
        <w:numId w:val="33"/>
      </w:numPr>
    </w:pPr>
  </w:style>
  <w:style w:type="paragraph" w:customStyle="1" w:styleId="PolicyName">
    <w:name w:val="Policy Name"/>
    <w:basedOn w:val="RefertoSourceDefinitionsAttachment"/>
    <w:link w:val="PolicyNameChar"/>
    <w:qFormat/>
    <w:rsid w:val="00104255"/>
    <w:rPr>
      <w:iCs/>
      <w:color w:val="FFC000" w:themeColor="accent4"/>
    </w:rPr>
  </w:style>
  <w:style w:type="character" w:customStyle="1" w:styleId="PolicyNameChar">
    <w:name w:val="Policy Name Char"/>
    <w:basedOn w:val="RefertoSourceDefinitionsAttachmentChar"/>
    <w:link w:val="PolicyName"/>
    <w:rsid w:val="00104255"/>
    <w:rPr>
      <w:rFonts w:ascii="TheSansB W6 SemiBold" w:eastAsiaTheme="minorHAnsi" w:hAnsi="TheSansB W6 SemiBold" w:cstheme="minorBidi"/>
      <w:i/>
      <w:iCs/>
      <w:color w:val="FFC000" w:themeColor="accent4"/>
      <w:szCs w:val="24"/>
      <w:lang w:eastAsia="en-US"/>
    </w:rPr>
  </w:style>
  <w:style w:type="table" w:customStyle="1" w:styleId="TableGrid1">
    <w:name w:val="Table Grid1"/>
    <w:basedOn w:val="TableNormal"/>
    <w:next w:val="TableGrid"/>
    <w:uiPriority w:val="59"/>
    <w:rsid w:val="00104255"/>
    <w:rPr>
      <w:rFonts w:asciiTheme="minorHAnsi" w:eastAsiaTheme="minorHAnsi" w:hAnsiTheme="minorHAnsi" w:cstheme="minorBidi"/>
      <w:sz w:val="22"/>
      <w:szCs w:val="22"/>
      <w:lang w:eastAsia="en-US"/>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Noto Sans" w:hAnsi="Noto Sans"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104255"/>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104255"/>
    <w:rPr>
      <w:rFonts w:ascii="TheSansB W3 Light" w:eastAsiaTheme="minorHAnsi" w:hAnsi="TheSansB W3 Light" w:cstheme="minorBidi"/>
      <w:b/>
      <w:color w:val="000000" w:themeColor="text1"/>
      <w:szCs w:val="24"/>
      <w:lang w:eastAsia="en-US"/>
    </w:rPr>
  </w:style>
  <w:style w:type="paragraph" w:customStyle="1" w:styleId="Ticks">
    <w:name w:val="Ticks"/>
    <w:basedOn w:val="Normal"/>
    <w:link w:val="TicksChar"/>
    <w:qFormat/>
    <w:rsid w:val="00104255"/>
    <w:pPr>
      <w:spacing w:after="120"/>
      <w:jc w:val="center"/>
    </w:pPr>
    <w:rPr>
      <w:rFonts w:ascii="TheSansB W3 Light" w:eastAsiaTheme="minorHAnsi" w:hAnsi="TheSansB W3 Light" w:cstheme="minorBidi"/>
      <w:sz w:val="20"/>
      <w:szCs w:val="22"/>
      <w:lang w:eastAsia="en-US"/>
    </w:rPr>
  </w:style>
  <w:style w:type="character" w:customStyle="1" w:styleId="TicksChar">
    <w:name w:val="Ticks Char"/>
    <w:basedOn w:val="DefaultParagraphFont"/>
    <w:link w:val="Ticks"/>
    <w:rsid w:val="00104255"/>
    <w:rPr>
      <w:rFonts w:ascii="TheSansB W3 Light" w:eastAsiaTheme="minorHAnsi" w:hAnsi="TheSansB W3 Light"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au" TargetMode="External"/><Relationship Id="rId18" Type="http://schemas.openxmlformats.org/officeDocument/2006/relationships/hyperlink" Target="https://www.sunsmart.com.au" TargetMode="External"/><Relationship Id="rId26" Type="http://schemas.openxmlformats.org/officeDocument/2006/relationships/hyperlink" Target="https://elaainc.sharepoint.com/sites/ProjectDeliverySite/Member%20Resources%20Project/PolicyWorks/PolicyWorks%20Catalogue/3%20Year%20Review%20Schedule%202023%20-%202025/who.int/news-room/q-a-detail/radiation-the-ultraviolet-(uv)-index" TargetMode="External"/><Relationship Id="rId39" Type="http://schemas.openxmlformats.org/officeDocument/2006/relationships/fontTable" Target="fontTable.xml"/><Relationship Id="rId21" Type="http://schemas.openxmlformats.org/officeDocument/2006/relationships/hyperlink" Target="https://www.sunsmart.com.au/protect-your-skin" TargetMode="External"/><Relationship Id="rId34" Type="http://schemas.openxmlformats.org/officeDocument/2006/relationships/hyperlink" Target="https://www.acecqa.gov.au/nqf/national-law-regulations/approved-learning-framework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unsmart.com.au/resources/uv-widget" TargetMode="External"/><Relationship Id="rId20" Type="http://schemas.openxmlformats.org/officeDocument/2006/relationships/hyperlink" Target="https://www.sunsmart.com.au/protect-your-skin" TargetMode="External"/><Relationship Id="rId29" Type="http://schemas.openxmlformats.org/officeDocument/2006/relationships/hyperlink" Target="https://www.health.gov.au/resources/collections/get-up-grow-resource-collection?utm_source=health.gov.au&amp;utm_medium=callout-auto-custom&amp;utm_campaign=digital_transform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au" TargetMode="External"/><Relationship Id="rId24" Type="http://schemas.openxmlformats.org/officeDocument/2006/relationships/hyperlink" Target="http://www.sunsmart.com.au" TargetMode="External"/><Relationship Id="rId32" Type="http://schemas.openxmlformats.org/officeDocument/2006/relationships/hyperlink" Target="http://www.vit.vic.edu.au/__data/assets/pdf_file/0005/38678/Opportunities-for-demonstrating-the-APST-through-Inquiry-approach.pdf" TargetMode="External"/><Relationship Id="rId37" Type="http://schemas.openxmlformats.org/officeDocument/2006/relationships/hyperlink" Target="https://www.tga.gov.au/resources/publication/publications/australian-regulatory-guidelines-sunscreens-args"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om.gov.au/" TargetMode="External"/><Relationship Id="rId23" Type="http://schemas.openxmlformats.org/officeDocument/2006/relationships/hyperlink" Target="https://wiki.cancer.org.au/policy/Position_statement_-_Sun_protection_and_infants_(0-12_months)" TargetMode="External"/><Relationship Id="rId28" Type="http://schemas.openxmlformats.org/officeDocument/2006/relationships/hyperlink" Target="http://www.cancer.org.au/sunsmart" TargetMode="External"/><Relationship Id="rId36" Type="http://schemas.openxmlformats.org/officeDocument/2006/relationships/hyperlink" Target="https://www.education.vic.gov.au/Documents/school/principals/infrastructure/vsba-building-quality-handbook.pdf" TargetMode="External"/><Relationship Id="rId10" Type="http://schemas.openxmlformats.org/officeDocument/2006/relationships/hyperlink" Target="http://www.legislation.vic.gov.au" TargetMode="External"/><Relationship Id="rId19" Type="http://schemas.openxmlformats.org/officeDocument/2006/relationships/hyperlink" Target="https://www.myuv.com.au/" TargetMode="External"/><Relationship Id="rId31" Type="http://schemas.openxmlformats.org/officeDocument/2006/relationships/hyperlink" Target="http://www.vit.vic.edu.au/__data/assets/pdf_file/0018/35604/Code-of-Conduct-2016.pdf" TargetMode="External"/><Relationship Id="rId4" Type="http://schemas.openxmlformats.org/officeDocument/2006/relationships/settings" Target="settings.xml"/><Relationship Id="rId9" Type="http://schemas.openxmlformats.org/officeDocument/2006/relationships/hyperlink" Target="http://www.sunsmart.com.au" TargetMode="External"/><Relationship Id="rId14" Type="http://schemas.openxmlformats.org/officeDocument/2006/relationships/hyperlink" Target="https://www.sunsmart.com.au/protect-your-skin" TargetMode="External"/><Relationship Id="rId22" Type="http://schemas.openxmlformats.org/officeDocument/2006/relationships/hyperlink" Target="https://www.sunsmart.com.au/protect-your-skin" TargetMode="External"/><Relationship Id="rId27" Type="http://schemas.openxmlformats.org/officeDocument/2006/relationships/hyperlink" Target="https://www.safeworkaustralia.gov.au/system/files/documents/2001/guide-exposure-solar-ultraviolet-radiation_1.pdf" TargetMode="External"/><Relationship Id="rId30" Type="http://schemas.openxmlformats.org/officeDocument/2006/relationships/hyperlink" Target="http://www.sunsmart.com.au" TargetMode="External"/><Relationship Id="rId35" Type="http://schemas.openxmlformats.org/officeDocument/2006/relationships/hyperlink" Target="https://www.acecqa.gov.au/nqf/national-law-regulations/approved-learning-frameworks"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legislation.vic.gov.au" TargetMode="External"/><Relationship Id="rId17" Type="http://schemas.openxmlformats.org/officeDocument/2006/relationships/hyperlink" Target="https://www.sunsmart.com.au/resources/sunsmart-app" TargetMode="External"/><Relationship Id="rId25" Type="http://schemas.openxmlformats.org/officeDocument/2006/relationships/hyperlink" Target="https://www.sunsmart.com.au/uv-radiation" TargetMode="External"/><Relationship Id="rId33" Type="http://schemas.openxmlformats.org/officeDocument/2006/relationships/hyperlink" Target="http://www.arpansa.gov.au/pubs/rps/rps12.pdf" TargetMode="External"/><Relationship Id="rId3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660549136D54AE58EF92E4D2FB87B41"/>
        <w:category>
          <w:name w:val="General"/>
          <w:gallery w:val="placeholder"/>
        </w:category>
        <w:types>
          <w:type w:val="bbPlcHdr"/>
        </w:types>
        <w:behaviors>
          <w:behavior w:val="content"/>
        </w:behaviors>
        <w:guid w:val="{D0354860-A24D-40AC-B7D4-37924196B434}"/>
      </w:docPartPr>
      <w:docPartBody>
        <w:p w:rsidR="00000000" w:rsidRDefault="00FA6E08" w:rsidP="00FA6E08">
          <w:pPr>
            <w:pStyle w:val="E660549136D54AE58EF92E4D2FB87B41"/>
          </w:pPr>
          <w:r w:rsidRPr="00D315BB">
            <w:rPr>
              <w:rStyle w:val="PlaceholderText"/>
            </w:rPr>
            <w:t>[Company]</w:t>
          </w:r>
        </w:p>
      </w:docPartBody>
    </w:docPart>
    <w:docPart>
      <w:docPartPr>
        <w:name w:val="71D5A51ED17B4A3396722C4526F19587"/>
        <w:category>
          <w:name w:val="General"/>
          <w:gallery w:val="placeholder"/>
        </w:category>
        <w:types>
          <w:type w:val="bbPlcHdr"/>
        </w:types>
        <w:behaviors>
          <w:behavior w:val="content"/>
        </w:behaviors>
        <w:guid w:val="{FCBB4E05-F315-4EE9-A26E-7D7853E1F64A}"/>
      </w:docPartPr>
      <w:docPartBody>
        <w:p w:rsidR="00000000" w:rsidRDefault="00FA6E08" w:rsidP="00FA6E08">
          <w:pPr>
            <w:pStyle w:val="71D5A51ED17B4A3396722C4526F19587"/>
          </w:pPr>
          <w:r w:rsidRPr="00D315BB">
            <w:rPr>
              <w:rStyle w:val="PlaceholderText"/>
            </w:rPr>
            <w:t>[Company]</w:t>
          </w:r>
        </w:p>
      </w:docPartBody>
    </w:docPart>
    <w:docPart>
      <w:docPartPr>
        <w:name w:val="DA07AD03A6A8464E93DC79F4EB48C57C"/>
        <w:category>
          <w:name w:val="General"/>
          <w:gallery w:val="placeholder"/>
        </w:category>
        <w:types>
          <w:type w:val="bbPlcHdr"/>
        </w:types>
        <w:behaviors>
          <w:behavior w:val="content"/>
        </w:behaviors>
        <w:guid w:val="{7B38DAD1-A68D-4A18-80DA-42FA72C28A1E}"/>
      </w:docPartPr>
      <w:docPartBody>
        <w:p w:rsidR="00000000" w:rsidRDefault="00FA6E08" w:rsidP="00FA6E08">
          <w:pPr>
            <w:pStyle w:val="DA07AD03A6A8464E93DC79F4EB48C57C"/>
          </w:pPr>
          <w:r w:rsidRPr="00B134CF">
            <w:rPr>
              <w:rStyle w:val="PlaceholderText"/>
            </w:rPr>
            <w:t>[Company]</w:t>
          </w:r>
        </w:p>
      </w:docPartBody>
    </w:docPart>
    <w:docPart>
      <w:docPartPr>
        <w:name w:val="D9BEA8348FC345EDB4840CD0D0095901"/>
        <w:category>
          <w:name w:val="General"/>
          <w:gallery w:val="placeholder"/>
        </w:category>
        <w:types>
          <w:type w:val="bbPlcHdr"/>
        </w:types>
        <w:behaviors>
          <w:behavior w:val="content"/>
        </w:behaviors>
        <w:guid w:val="{D3693421-53B5-47B4-AFAA-34A0409A7786}"/>
      </w:docPartPr>
      <w:docPartBody>
        <w:p w:rsidR="00000000" w:rsidRDefault="00FA6E08" w:rsidP="00FA6E08">
          <w:pPr>
            <w:pStyle w:val="D9BEA8348FC345EDB4840CD0D0095901"/>
          </w:pPr>
          <w:r w:rsidRPr="00B67D49">
            <w:rPr>
              <w:rStyle w:val="PlaceholderText"/>
            </w:rPr>
            <w:t>[Company]</w:t>
          </w:r>
        </w:p>
      </w:docPartBody>
    </w:docPart>
    <w:docPart>
      <w:docPartPr>
        <w:name w:val="CD2DA746310740CB897C0CE0D82AC3E0"/>
        <w:category>
          <w:name w:val="General"/>
          <w:gallery w:val="placeholder"/>
        </w:category>
        <w:types>
          <w:type w:val="bbPlcHdr"/>
        </w:types>
        <w:behaviors>
          <w:behavior w:val="content"/>
        </w:behaviors>
        <w:guid w:val="{3FF01A28-7E53-44C7-992E-A2BB66D57655}"/>
      </w:docPartPr>
      <w:docPartBody>
        <w:p w:rsidR="00000000" w:rsidRDefault="00FA6E08" w:rsidP="00FA6E08">
          <w:pPr>
            <w:pStyle w:val="CD2DA746310740CB897C0CE0D82AC3E0"/>
          </w:pPr>
          <w:r w:rsidRPr="00B134C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08"/>
    <w:rsid w:val="00075098"/>
    <w:rsid w:val="007A1DB4"/>
    <w:rsid w:val="00FA6E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E08"/>
    <w:rPr>
      <w:color w:val="808080"/>
    </w:rPr>
  </w:style>
  <w:style w:type="paragraph" w:customStyle="1" w:styleId="755E1FB282B44A5FA2907F664C46385F">
    <w:name w:val="755E1FB282B44A5FA2907F664C46385F"/>
    <w:rsid w:val="00FA6E08"/>
  </w:style>
  <w:style w:type="paragraph" w:customStyle="1" w:styleId="A0C43C7890604D0F9ED4AE0CEEEAE00E">
    <w:name w:val="A0C43C7890604D0F9ED4AE0CEEEAE00E"/>
    <w:rsid w:val="00FA6E08"/>
  </w:style>
  <w:style w:type="paragraph" w:customStyle="1" w:styleId="8DD9F6EF711A41E6AE895971C052219B">
    <w:name w:val="8DD9F6EF711A41E6AE895971C052219B"/>
    <w:rsid w:val="00FA6E08"/>
  </w:style>
  <w:style w:type="paragraph" w:customStyle="1" w:styleId="9F62D27B8FE54F7C866CB83BB335F58E">
    <w:name w:val="9F62D27B8FE54F7C866CB83BB335F58E"/>
    <w:rsid w:val="00FA6E08"/>
  </w:style>
  <w:style w:type="paragraph" w:customStyle="1" w:styleId="644D13433FA8451BA9AAB98820C1B042">
    <w:name w:val="644D13433FA8451BA9AAB98820C1B042"/>
    <w:rsid w:val="00FA6E08"/>
  </w:style>
  <w:style w:type="paragraph" w:customStyle="1" w:styleId="E660549136D54AE58EF92E4D2FB87B41">
    <w:name w:val="E660549136D54AE58EF92E4D2FB87B41"/>
    <w:rsid w:val="00FA6E08"/>
  </w:style>
  <w:style w:type="paragraph" w:customStyle="1" w:styleId="71D5A51ED17B4A3396722C4526F19587">
    <w:name w:val="71D5A51ED17B4A3396722C4526F19587"/>
    <w:rsid w:val="00FA6E08"/>
  </w:style>
  <w:style w:type="paragraph" w:customStyle="1" w:styleId="DA07AD03A6A8464E93DC79F4EB48C57C">
    <w:name w:val="DA07AD03A6A8464E93DC79F4EB48C57C"/>
    <w:rsid w:val="00FA6E08"/>
  </w:style>
  <w:style w:type="paragraph" w:customStyle="1" w:styleId="D9BEA8348FC345EDB4840CD0D0095901">
    <w:name w:val="D9BEA8348FC345EDB4840CD0D0095901"/>
    <w:rsid w:val="00FA6E08"/>
  </w:style>
  <w:style w:type="paragraph" w:customStyle="1" w:styleId="CD2DA746310740CB897C0CE0D82AC3E0">
    <w:name w:val="CD2DA746310740CB897C0CE0D82AC3E0"/>
    <w:rsid w:val="00FA6E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83697-3979-4A3D-8165-1A9CC9CF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1</vt:lpstr>
    </vt:vector>
  </TitlesOfParts>
  <Company>Education</Company>
  <LinksUpToDate>false</LinksUpToDate>
  <CharactersWithSpaces>20974</CharactersWithSpaces>
  <SharedDoc>false</SharedDoc>
  <HLinks>
    <vt:vector size="30" baseType="variant">
      <vt:variant>
        <vt:i4>3342380</vt:i4>
      </vt:variant>
      <vt:variant>
        <vt:i4>21</vt:i4>
      </vt:variant>
      <vt:variant>
        <vt:i4>0</vt:i4>
      </vt:variant>
      <vt:variant>
        <vt:i4>5</vt:i4>
      </vt:variant>
      <vt:variant>
        <vt:lpwstr>http://www.sunsmart.com.au/</vt:lpwstr>
      </vt:variant>
      <vt:variant>
        <vt:lpwstr/>
      </vt:variant>
      <vt:variant>
        <vt:i4>4587521</vt:i4>
      </vt:variant>
      <vt:variant>
        <vt:i4>18</vt:i4>
      </vt:variant>
      <vt:variant>
        <vt:i4>0</vt:i4>
      </vt:variant>
      <vt:variant>
        <vt:i4>5</vt:i4>
      </vt:variant>
      <vt:variant>
        <vt:lpwstr>http://www.cancer.org.au/sunsmart</vt:lpwstr>
      </vt:variant>
      <vt:variant>
        <vt:lpwstr/>
      </vt:variant>
      <vt:variant>
        <vt:i4>3342380</vt:i4>
      </vt:variant>
      <vt:variant>
        <vt:i4>15</vt:i4>
      </vt:variant>
      <vt:variant>
        <vt:i4>0</vt:i4>
      </vt:variant>
      <vt:variant>
        <vt:i4>5</vt:i4>
      </vt:variant>
      <vt:variant>
        <vt:lpwstr>http://www.sunsmart.com.au/</vt:lpwstr>
      </vt:variant>
      <vt:variant>
        <vt:lpwstr/>
      </vt:variant>
      <vt:variant>
        <vt:i4>3342380</vt:i4>
      </vt:variant>
      <vt:variant>
        <vt:i4>12</vt:i4>
      </vt:variant>
      <vt:variant>
        <vt:i4>0</vt:i4>
      </vt:variant>
      <vt:variant>
        <vt:i4>5</vt:i4>
      </vt:variant>
      <vt:variant>
        <vt:lpwstr>http://www.sunsmart.com.au/</vt:lpwstr>
      </vt:variant>
      <vt:variant>
        <vt:lpwstr/>
      </vt:variant>
      <vt:variant>
        <vt:i4>3342380</vt:i4>
      </vt:variant>
      <vt:variant>
        <vt:i4>0</vt:i4>
      </vt:variant>
      <vt:variant>
        <vt:i4>0</vt:i4>
      </vt:variant>
      <vt:variant>
        <vt:i4>5</vt:i4>
      </vt:variant>
      <vt:variant>
        <vt:lpwstr>http://www.sunsmart.com.au/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Jennifer Mckern</cp:lastModifiedBy>
  <cp:revision>8</cp:revision>
  <cp:lastPrinted>2020-11-05T21:34:00Z</cp:lastPrinted>
  <dcterms:created xsi:type="dcterms:W3CDTF">2024-11-26T22:56:00Z</dcterms:created>
  <dcterms:modified xsi:type="dcterms:W3CDTF">2024-11-26T23:03:00Z</dcterms:modified>
</cp:coreProperties>
</file>